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8C" w:rsidRPr="005429D0" w:rsidRDefault="005429D0" w:rsidP="00932F9D">
      <w:pPr>
        <w:jc w:val="both"/>
        <w:rPr>
          <w:rFonts w:ascii="Bahnschrift Light SemiCondensed" w:eastAsia="Calibri" w:hAnsi="Bahnschrift Light SemiCondensed" w:cs="Calibri"/>
          <w:b/>
          <w:sz w:val="40"/>
          <w:lang w:val="es-CL"/>
        </w:rPr>
      </w:pPr>
      <w:r w:rsidRPr="005429D0">
        <w:rPr>
          <w:rFonts w:ascii="Bahnschrift Light SemiCondensed" w:eastAsia="Calibri" w:hAnsi="Bahnschrift Light SemiCondensed" w:cs="Calibri"/>
          <w:b/>
          <w:sz w:val="40"/>
          <w:lang w:val="es-CL"/>
        </w:rPr>
        <w:t>Lo único constante es el cambio</w:t>
      </w:r>
    </w:p>
    <w:p w:rsidR="007F37E3" w:rsidRDefault="00CA328C" w:rsidP="005429D0">
      <w:pPr>
        <w:spacing w:after="0" w:line="320" w:lineRule="atLeast"/>
        <w:ind w:firstLine="708"/>
        <w:contextualSpacing/>
        <w:jc w:val="both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El año 2019 </w:t>
      </w:r>
      <w:r w:rsidR="00A8273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parece ser ahora un año que pasó</w:t>
      </w:r>
      <w:r w:rsidR="007F37E3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hace mucho tiempo. L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a pandemia que actualmente vivimos</w:t>
      </w:r>
      <w:r w:rsidR="007F37E3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por el contagio del coronavirus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="00A8273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h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a copado todos los espacios de nuestra vida. </w:t>
      </w:r>
    </w:p>
    <w:p w:rsidR="000563FE" w:rsidRPr="005429D0" w:rsidRDefault="00CA328C" w:rsidP="005429D0">
      <w:pPr>
        <w:spacing w:after="0" w:line="320" w:lineRule="atLeast"/>
        <w:ind w:firstLine="708"/>
        <w:contextualSpacing/>
        <w:jc w:val="both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Como lo hizo el estallido social, al</w:t>
      </w:r>
      <w:r w:rsidR="000563F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parecer la única constante que nos queda es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el cambio</w:t>
      </w:r>
      <w:r w:rsidR="000563F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.</w:t>
      </w:r>
      <w:r w:rsidR="00670FE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="00194FC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Si alguien me </w:t>
      </w:r>
      <w:r w:rsidR="00932F9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hubiese</w:t>
      </w:r>
      <w:r w:rsidR="00194FC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dicho </w:t>
      </w:r>
      <w:r w:rsidR="00670FE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a principio</w:t>
      </w:r>
      <w:r w:rsidR="00A8273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s</w:t>
      </w:r>
      <w:r w:rsidR="00670FE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del año pasado</w:t>
      </w:r>
      <w:r w:rsidR="00194FC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que en octubre </w:t>
      </w:r>
      <w:r w:rsidR="00B5479C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h</w:t>
      </w:r>
      <w:r w:rsidR="00932F9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abría</w:t>
      </w:r>
      <w:r w:rsidR="00194FC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un estallido social</w:t>
      </w:r>
      <w:r w:rsidR="00670FE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de la envergadura que fue, con marchas de</w:t>
      </w:r>
      <w:r w:rsidR="00AA6B0B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más</w:t>
      </w:r>
      <w:r w:rsidR="00670FE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="00A8273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de </w:t>
      </w:r>
      <w:r w:rsidR="00670FE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un millón de personas</w:t>
      </w:r>
      <w:r w:rsidR="00DC63A7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y</w:t>
      </w:r>
      <w:r w:rsidR="00670FE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que en marzo de este año </w:t>
      </w:r>
      <w:r w:rsidR="00932F9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surgiría</w:t>
      </w:r>
      <w:r w:rsidR="00194FC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una pandemia que </w:t>
      </w:r>
      <w:r w:rsidR="00932F9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paralizaría</w:t>
      </w:r>
      <w:r w:rsidR="00194FC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al mundo</w:t>
      </w:r>
      <w:r w:rsidR="00EC2823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. E</w:t>
      </w:r>
      <w:r w:rsidR="00194FC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n lo personal no s</w:t>
      </w:r>
      <w:r w:rsidR="008423F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ó</w:t>
      </w:r>
      <w:r w:rsidR="00194FC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lo no </w:t>
      </w:r>
      <w:r w:rsidR="00932F9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l</w:t>
      </w:r>
      <w:r w:rsidR="00B5479C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o habría creído, </w:t>
      </w:r>
      <w:r w:rsidR="00194FC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sino que también me </w:t>
      </w:r>
      <w:r w:rsidR="008423F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hubiera parecido </w:t>
      </w:r>
      <w:r w:rsidR="00B5479C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sacado de una novela </w:t>
      </w:r>
      <w:r w:rsidR="00194FC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de ciencia ficción.</w:t>
      </w:r>
    </w:p>
    <w:p w:rsidR="005429D0" w:rsidRDefault="00670FEE" w:rsidP="005429D0">
      <w:pPr>
        <w:spacing w:after="0" w:line="320" w:lineRule="atLeast"/>
        <w:ind w:firstLine="708"/>
        <w:contextualSpacing/>
        <w:jc w:val="both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Nuestra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s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prioridad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es como asociación gremial para 2019 fueron: </w:t>
      </w:r>
      <w:r w:rsidR="00A8273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p</w:t>
      </w:r>
      <w:r w:rsidR="00AA6B0B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or un lado, l</w:t>
      </w:r>
      <w:r w:rsidR="000563F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ograr 50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nuevos consejeros/as </w:t>
      </w:r>
      <w:r w:rsidR="00EC2823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t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écnicos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par</w:t>
      </w:r>
      <w:r w:rsidR="00A8273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a los tribunales bicéfalos, buscando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que se homologara el 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número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de jueces con el 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número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de colegas</w:t>
      </w:r>
      <w:r w:rsidR="00DC63A7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, dado</w:t>
      </w:r>
      <w:r w:rsidR="000563F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el aumento</w:t>
      </w:r>
      <w:r w:rsidR="00A8273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de la carga laboral av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alada po</w:t>
      </w:r>
      <w:r w:rsidR="000563F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r los estudios </w:t>
      </w:r>
      <w:r w:rsidR="00EC2823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del Departamento de Desarrollo Institucional (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DDI</w:t>
      </w:r>
      <w:r w:rsidR="00EC2823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) y </w:t>
      </w:r>
      <w:r w:rsidR="000563F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los 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realizado</w:t>
      </w:r>
      <w:r w:rsidR="000563F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s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por nuestra propia asociación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. </w:t>
      </w:r>
    </w:p>
    <w:p w:rsidR="00670FEE" w:rsidRPr="005429D0" w:rsidRDefault="00AA6B0B" w:rsidP="005429D0">
      <w:pPr>
        <w:spacing w:after="0" w:line="320" w:lineRule="atLeast"/>
        <w:ind w:firstLine="708"/>
        <w:contextualSpacing/>
        <w:jc w:val="both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Por otra parte</w:t>
      </w:r>
      <w:r w:rsidR="00A8273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,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e</w:t>
      </w:r>
      <w:r w:rsidR="00670FE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l aumento de remuneraciones para todos los funcionarios del poder judicial luego de 12 </w:t>
      </w:r>
      <w:r w:rsidR="000563F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años que</w:t>
      </w:r>
      <w:r w:rsidR="00670FE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no ha habido un aumento para nuestro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="00670FE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sector y en particular en el caso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="00670FE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de l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a</w:t>
      </w:r>
      <w:r w:rsidR="00670FE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s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/</w:t>
      </w:r>
      <w:r w:rsidR="00125FBE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os Consejeros/as Técnicos, una asignación de r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esponsabilidad que rep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arare </w:t>
      </w:r>
      <w:r w:rsidR="000563F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la discriminación que ha sufrido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nuestro gremio </w:t>
      </w:r>
      <w:r w:rsidR="000563F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encasillado 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en una escala antojadiza que hemos denunciado públicamente</w:t>
      </w:r>
      <w:r w:rsidR="00831D26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desde el</w:t>
      </w:r>
      <w:r w:rsidR="000563FE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2015</w:t>
      </w:r>
      <w:r w:rsidR="00831D26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. </w:t>
      </w:r>
      <w:r w:rsidR="00DE0A7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</w:p>
    <w:p w:rsidR="00831D26" w:rsidRPr="005429D0" w:rsidRDefault="00831D26" w:rsidP="005429D0">
      <w:pPr>
        <w:spacing w:after="0" w:line="320" w:lineRule="atLeast"/>
        <w:ind w:firstLine="708"/>
        <w:contextualSpacing/>
        <w:jc w:val="both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En marzo</w:t>
      </w:r>
      <w:r w:rsidR="00A8273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,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="00AA6B0B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con agrado 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recibimos nuestra sede gremial, un sueño largamente anhelado</w:t>
      </w:r>
      <w:r w:rsidR="00A8273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, 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una sede entregada en comodato por la CAPJ, permitiendo separar el departamento, como residencia </w:t>
      </w:r>
      <w:r w:rsidR="00DC63A7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para nuestros asociados de nuestras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="00AA6B0B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oficinas</w:t>
      </w:r>
      <w:r w:rsidR="00DC63A7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.  </w:t>
      </w:r>
    </w:p>
    <w:p w:rsidR="005429D0" w:rsidRDefault="00194FCA" w:rsidP="005429D0">
      <w:pPr>
        <w:spacing w:after="0" w:line="320" w:lineRule="atLeast"/>
        <w:ind w:firstLine="708"/>
        <w:contextualSpacing/>
        <w:jc w:val="both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A mediados de 2019 </w:t>
      </w:r>
      <w:r w:rsidR="008423F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no sólo </w:t>
      </w:r>
      <w:r w:rsidR="00152AB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estábamos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contentos </w:t>
      </w:r>
      <w:r w:rsidR="008423F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y orgullosos 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por haber logrado 50 nuevos cargos </w:t>
      </w:r>
      <w:r w:rsidR="00CA02A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de </w:t>
      </w:r>
      <w:r w:rsidR="00125FBE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c</w:t>
      </w:r>
      <w:r w:rsidR="00932F9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onsejeras/os</w:t>
      </w:r>
      <w:r w:rsidR="00CA02A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="00125FBE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t</w:t>
      </w:r>
      <w:r w:rsidR="00932F9D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écnicos</w:t>
      </w:r>
      <w:r w:rsidR="008423F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/as</w:t>
      </w:r>
      <w:r w:rsidR="00CA02A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para los tribunales bicéfalos,</w:t>
      </w:r>
      <w:r w:rsidR="00A42942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="008423F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especialmente por haber sido conseguido </w:t>
      </w:r>
      <w:r w:rsidR="00A42942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en tiempos </w:t>
      </w:r>
      <w:r w:rsidR="008423F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en los cuales dicha ambición resultaba casi irrealizable producto de la reducción en </w:t>
      </w:r>
      <w:r w:rsidR="00125FBE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el presupuesto del Poder Judicial.</w:t>
      </w:r>
      <w:r w:rsidR="00831D26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</w:p>
    <w:p w:rsidR="00125FBE" w:rsidRDefault="00932F9D" w:rsidP="005429D0">
      <w:pPr>
        <w:spacing w:after="0" w:line="320" w:lineRule="atLeast"/>
        <w:ind w:firstLine="708"/>
        <w:contextualSpacing/>
        <w:jc w:val="both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T</w:t>
      </w:r>
      <w:r w:rsidR="00CA02A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ambién</w:t>
      </w:r>
      <w:r w:rsidR="008423F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lo estábamos,</w:t>
      </w:r>
      <w:r w:rsidR="00CA02A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y </w:t>
      </w:r>
      <w:r w:rsidR="008423F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de una manera </w:t>
      </w:r>
      <w:r w:rsidR="00CA02A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mucho 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más</w:t>
      </w:r>
      <w:r w:rsidR="00CA02A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="008423F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profunda</w:t>
      </w:r>
      <w:r w:rsidR="00A42942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,</w:t>
      </w:r>
      <w:r w:rsidR="00A96D3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="008423F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por </w:t>
      </w:r>
      <w:r w:rsidR="00A96D3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el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reconocimiento de parte de</w:t>
      </w:r>
      <w:r w:rsidR="00A42942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la Corte Suprema 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en el sentido de 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reparar la escala de sueldos del Consejo Técnico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a través de una Asignación de Responsabilidad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. 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Todo lo anterior en el marco de las negociaciones por aumento salarial del Poder Judicial.</w:t>
      </w:r>
    </w:p>
    <w:p w:rsidR="00060824" w:rsidRPr="005429D0" w:rsidRDefault="001B4241" w:rsidP="005429D0">
      <w:pPr>
        <w:spacing w:after="0" w:line="320" w:lineRule="atLeast"/>
        <w:ind w:firstLine="708"/>
        <w:contextualSpacing/>
        <w:jc w:val="both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Pero pasó</w:t>
      </w:r>
      <w:r w:rsidR="00A96D3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lo que todos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/as</w:t>
      </w:r>
      <w:r w:rsidR="00A96D3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conocemos, 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C</w:t>
      </w:r>
      <w:r w:rsidR="00A96D3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hile despertó y las necesidades de este país por largo tiempo postergadas tomaron el carácter de urgencia</w:t>
      </w:r>
      <w:r w:rsidR="00A8273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,</w:t>
      </w:r>
      <w:r w:rsidR="00A96D3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por lo que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,</w:t>
      </w:r>
      <w:r w:rsidR="00A96D3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a partir de allí, adquirió</w:t>
      </w:r>
      <w:r w:rsidR="00A96D3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su</w:t>
      </w:r>
      <w:r w:rsidR="00A96D3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pr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e</w:t>
      </w:r>
      <w:r w:rsidR="00A96D3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macía 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la elaboración de </w:t>
      </w:r>
      <w:r w:rsidR="00A96D3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una nuev</w:t>
      </w:r>
      <w:r w:rsidR="00A8273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a C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onstitución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política para Chile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, en 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la cual el Estado asuma un papel más 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lastRenderedPageBreak/>
        <w:t>protagónico como un Estado garante de derechos</w:t>
      </w:r>
      <w:r w:rsidR="00DC63A7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, no como el que actualmente tiene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limitado sólo a un mero rol </w:t>
      </w:r>
      <w:r w:rsidR="00A96D3A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subsidiario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.</w:t>
      </w:r>
    </w:p>
    <w:p w:rsidR="00A96D3A" w:rsidRPr="005429D0" w:rsidRDefault="00A96D3A" w:rsidP="005429D0">
      <w:pPr>
        <w:spacing w:after="0" w:line="320" w:lineRule="atLeast"/>
        <w:ind w:firstLine="708"/>
        <w:contextualSpacing/>
        <w:jc w:val="both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En ese plano, 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es 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hone</w:t>
      </w:r>
      <w:r w:rsidR="001B4241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sto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reconocer </w:t>
      </w:r>
      <w:r w:rsidR="001B4241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que nuestras legí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timas reivindicaciones deberán esperar nuevas condiciones sociales 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para ser 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satisfechas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. Sin embargo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, </w:t>
      </w:r>
      <w:r w:rsidR="00060824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al momento de volver a enfrentar el desafío del aumento salarial lo haremos teniendo como base el respaldo de la Corte Suprema lo cual nunca antes había ocurrido en situaciones similares. </w:t>
      </w:r>
    </w:p>
    <w:p w:rsidR="00125FBE" w:rsidRDefault="00DC63A7" w:rsidP="005429D0">
      <w:pPr>
        <w:spacing w:after="0" w:line="320" w:lineRule="atLeast"/>
        <w:ind w:firstLine="708"/>
        <w:contextualSpacing/>
        <w:jc w:val="both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Lo único constante es el cambio</w:t>
      </w:r>
      <w:r w:rsidR="00276301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,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tendremos entonces que adaptarnos y encontrar nuevas formas de esperanza, de ser y decir. </w:t>
      </w:r>
    </w:p>
    <w:p w:rsidR="00385E74" w:rsidRPr="005429D0" w:rsidRDefault="00276301" w:rsidP="005429D0">
      <w:pPr>
        <w:spacing w:after="0" w:line="320" w:lineRule="atLeast"/>
        <w:ind w:firstLine="708"/>
        <w:contextualSpacing/>
        <w:jc w:val="both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bookmarkStart w:id="0" w:name="_GoBack"/>
      <w:bookmarkEnd w:id="0"/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En esta asociación gremial</w:t>
      </w:r>
      <w:r w:rsidR="00A82733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que tengo el honor de presidir, integrada por hombres y m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ujeres libres unidos por la defensa de sus derechos, que construyen con pequeños o grandes pasos un mejor Poder Judicial, no sólo para nosotros sino también para el resto de los ciudadanos de nuestro país. </w:t>
      </w:r>
    </w:p>
    <w:p w:rsidR="00385E74" w:rsidRPr="005429D0" w:rsidRDefault="00385E74" w:rsidP="00385E74">
      <w:pPr>
        <w:jc w:val="both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</w:p>
    <w:p w:rsidR="00385E74" w:rsidRPr="005429D0" w:rsidRDefault="005429D0" w:rsidP="005429D0">
      <w:pPr>
        <w:spacing w:after="0"/>
        <w:jc w:val="center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Nelson Achurra Muñoz</w:t>
      </w:r>
    </w:p>
    <w:p w:rsidR="00385E74" w:rsidRPr="005429D0" w:rsidRDefault="005429D0" w:rsidP="005429D0">
      <w:pPr>
        <w:spacing w:after="0"/>
        <w:jc w:val="center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Presidente</w:t>
      </w:r>
    </w:p>
    <w:p w:rsidR="00DD2389" w:rsidRPr="005429D0" w:rsidRDefault="00385E74" w:rsidP="005429D0">
      <w:pPr>
        <w:spacing w:after="0"/>
        <w:jc w:val="center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Asociación Nacional </w:t>
      </w:r>
      <w:r w:rsidR="00DD2389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d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e Consejeras </w:t>
      </w:r>
      <w:r w:rsidR="00DD2389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y</w:t>
      </w:r>
    </w:p>
    <w:p w:rsidR="00385E74" w:rsidRPr="005429D0" w:rsidRDefault="00385E74" w:rsidP="005429D0">
      <w:pPr>
        <w:spacing w:after="0"/>
        <w:jc w:val="center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Consejeros Técnico</w:t>
      </w:r>
      <w:r w:rsidR="007A3158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s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 </w:t>
      </w:r>
      <w:r w:rsidR="00DD2389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d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el Poder</w:t>
      </w:r>
    </w:p>
    <w:p w:rsidR="00194FCA" w:rsidRPr="005429D0" w:rsidRDefault="00385E74" w:rsidP="005429D0">
      <w:pPr>
        <w:spacing w:after="0"/>
        <w:jc w:val="center"/>
        <w:rPr>
          <w:rFonts w:ascii="Bahnschrift Light SemiCondensed" w:eastAsia="Calibri" w:hAnsi="Bahnschrift Light SemiCondensed" w:cs="Calibri"/>
          <w:sz w:val="28"/>
          <w:szCs w:val="24"/>
          <w:lang w:val="es-CL"/>
        </w:rPr>
      </w:pP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 xml:space="preserve">Judicial </w:t>
      </w:r>
      <w:r w:rsidR="00DD2389"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d</w:t>
      </w:r>
      <w:r w:rsidRPr="005429D0">
        <w:rPr>
          <w:rFonts w:ascii="Bahnschrift Light SemiCondensed" w:eastAsia="Calibri" w:hAnsi="Bahnschrift Light SemiCondensed" w:cs="Calibri"/>
          <w:sz w:val="28"/>
          <w:szCs w:val="24"/>
          <w:lang w:val="es-CL"/>
        </w:rPr>
        <w:t>e Chile</w:t>
      </w:r>
    </w:p>
    <w:sectPr w:rsidR="00194FCA" w:rsidRPr="005429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46" w:rsidRDefault="00E84246" w:rsidP="00DF71EE">
      <w:pPr>
        <w:spacing w:after="0" w:line="240" w:lineRule="auto"/>
      </w:pPr>
      <w:r>
        <w:separator/>
      </w:r>
    </w:p>
  </w:endnote>
  <w:endnote w:type="continuationSeparator" w:id="0">
    <w:p w:rsidR="00E84246" w:rsidRDefault="00E84246" w:rsidP="00D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46" w:rsidRDefault="00E84246" w:rsidP="00DF71EE">
      <w:pPr>
        <w:spacing w:after="0" w:line="240" w:lineRule="auto"/>
      </w:pPr>
      <w:r>
        <w:separator/>
      </w:r>
    </w:p>
  </w:footnote>
  <w:footnote w:type="continuationSeparator" w:id="0">
    <w:p w:rsidR="00E84246" w:rsidRDefault="00E84246" w:rsidP="00DF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EE" w:rsidRDefault="00DF71EE" w:rsidP="00DF71E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25"/>
    <w:rsid w:val="00013E30"/>
    <w:rsid w:val="00025A47"/>
    <w:rsid w:val="00032525"/>
    <w:rsid w:val="000563FE"/>
    <w:rsid w:val="00060824"/>
    <w:rsid w:val="000A5DA6"/>
    <w:rsid w:val="000B1986"/>
    <w:rsid w:val="000C000E"/>
    <w:rsid w:val="00125FBE"/>
    <w:rsid w:val="00152AB3"/>
    <w:rsid w:val="00194FCA"/>
    <w:rsid w:val="001B4241"/>
    <w:rsid w:val="00276301"/>
    <w:rsid w:val="002A6E6B"/>
    <w:rsid w:val="00305BFA"/>
    <w:rsid w:val="00385E74"/>
    <w:rsid w:val="0054016A"/>
    <w:rsid w:val="005429D0"/>
    <w:rsid w:val="00584655"/>
    <w:rsid w:val="00591ECF"/>
    <w:rsid w:val="00646BD8"/>
    <w:rsid w:val="00670FEE"/>
    <w:rsid w:val="00681A5D"/>
    <w:rsid w:val="007111EA"/>
    <w:rsid w:val="007529CD"/>
    <w:rsid w:val="007A3158"/>
    <w:rsid w:val="007B4922"/>
    <w:rsid w:val="007F37E3"/>
    <w:rsid w:val="00831D26"/>
    <w:rsid w:val="008423F3"/>
    <w:rsid w:val="008B2B8A"/>
    <w:rsid w:val="00932F9D"/>
    <w:rsid w:val="009674C4"/>
    <w:rsid w:val="009C794B"/>
    <w:rsid w:val="00A003F8"/>
    <w:rsid w:val="00A42942"/>
    <w:rsid w:val="00A43508"/>
    <w:rsid w:val="00A82733"/>
    <w:rsid w:val="00A96D3A"/>
    <w:rsid w:val="00AA6B0B"/>
    <w:rsid w:val="00B5479C"/>
    <w:rsid w:val="00B5480F"/>
    <w:rsid w:val="00CA02A3"/>
    <w:rsid w:val="00CA328C"/>
    <w:rsid w:val="00CB24DA"/>
    <w:rsid w:val="00CE4542"/>
    <w:rsid w:val="00D31B88"/>
    <w:rsid w:val="00DC63A7"/>
    <w:rsid w:val="00DD2389"/>
    <w:rsid w:val="00DE0A7D"/>
    <w:rsid w:val="00DF71EE"/>
    <w:rsid w:val="00E27F54"/>
    <w:rsid w:val="00E84246"/>
    <w:rsid w:val="00EA3C92"/>
    <w:rsid w:val="00EA559D"/>
    <w:rsid w:val="00EC2823"/>
    <w:rsid w:val="00FC2A5A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1EE"/>
  </w:style>
  <w:style w:type="paragraph" w:styleId="Piedepgina">
    <w:name w:val="footer"/>
    <w:basedOn w:val="Normal"/>
    <w:link w:val="PiedepginaCar"/>
    <w:uiPriority w:val="99"/>
    <w:unhideWhenUsed/>
    <w:rsid w:val="00DF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1EE"/>
  </w:style>
  <w:style w:type="paragraph" w:styleId="Textodeglobo">
    <w:name w:val="Balloon Text"/>
    <w:basedOn w:val="Normal"/>
    <w:link w:val="TextodegloboCar"/>
    <w:uiPriority w:val="99"/>
    <w:semiHidden/>
    <w:unhideWhenUsed/>
    <w:rsid w:val="0054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1EE"/>
  </w:style>
  <w:style w:type="paragraph" w:styleId="Piedepgina">
    <w:name w:val="footer"/>
    <w:basedOn w:val="Normal"/>
    <w:link w:val="PiedepginaCar"/>
    <w:uiPriority w:val="99"/>
    <w:unhideWhenUsed/>
    <w:rsid w:val="00DF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1EE"/>
  </w:style>
  <w:style w:type="paragraph" w:styleId="Textodeglobo">
    <w:name w:val="Balloon Text"/>
    <w:basedOn w:val="Normal"/>
    <w:link w:val="TextodegloboCar"/>
    <w:uiPriority w:val="99"/>
    <w:semiHidden/>
    <w:unhideWhenUsed/>
    <w:rsid w:val="0054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ANCOT</dc:creator>
  <cp:keywords/>
  <dc:description/>
  <cp:lastModifiedBy>Andres Antonio Arcuch Villegas</cp:lastModifiedBy>
  <cp:revision>10</cp:revision>
  <dcterms:created xsi:type="dcterms:W3CDTF">2020-05-14T21:12:00Z</dcterms:created>
  <dcterms:modified xsi:type="dcterms:W3CDTF">2020-07-17T15:33:00Z</dcterms:modified>
</cp:coreProperties>
</file>