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685F" w14:textId="0C1D6CF0" w:rsidR="003E14D0" w:rsidRPr="001800F6" w:rsidRDefault="00F1351D" w:rsidP="00E74A87">
      <w:pPr>
        <w:jc w:val="both"/>
        <w:rPr>
          <w:rFonts w:ascii="Arial Narrow" w:hAnsi="Arial Narrow"/>
          <w:b/>
          <w:sz w:val="28"/>
          <w:szCs w:val="28"/>
        </w:rPr>
      </w:pPr>
      <w:r w:rsidRPr="001800F6">
        <w:rPr>
          <w:rFonts w:ascii="Arial Narrow" w:hAnsi="Arial Narrow"/>
          <w:b/>
          <w:sz w:val="28"/>
          <w:szCs w:val="28"/>
        </w:rPr>
        <w:t xml:space="preserve">Juezas y jueces independientes para una mejor </w:t>
      </w:r>
      <w:r w:rsidR="00344C04" w:rsidRPr="001800F6">
        <w:rPr>
          <w:rFonts w:ascii="Arial Narrow" w:hAnsi="Arial Narrow"/>
          <w:b/>
          <w:sz w:val="28"/>
          <w:szCs w:val="28"/>
        </w:rPr>
        <w:t>justicia</w:t>
      </w:r>
    </w:p>
    <w:p w14:paraId="2BA8A7D3" w14:textId="003B0D3E" w:rsidR="008F5454" w:rsidRDefault="008F5454" w:rsidP="002C1F2C">
      <w:pPr>
        <w:pStyle w:val="Sinespaciado"/>
        <w:rPr>
          <w:b/>
        </w:rPr>
      </w:pPr>
    </w:p>
    <w:p w14:paraId="72EA73E3" w14:textId="75404A46" w:rsidR="007F490E" w:rsidRDefault="00027D0A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Nuestro año </w:t>
      </w:r>
      <w:r w:rsidR="00EF2EA2">
        <w:rPr>
          <w:rFonts w:ascii="Arial Narrow" w:hAnsi="Arial Narrow"/>
          <w:sz w:val="28"/>
          <w:szCs w:val="28"/>
        </w:rPr>
        <w:t xml:space="preserve">2019 </w:t>
      </w:r>
      <w:r>
        <w:rPr>
          <w:rFonts w:ascii="Arial Narrow" w:hAnsi="Arial Narrow"/>
          <w:sz w:val="28"/>
          <w:szCs w:val="28"/>
        </w:rPr>
        <w:t xml:space="preserve">comenzó con el lanzamiento de las conclusiones de </w:t>
      </w:r>
      <w:r w:rsidR="00CB4556">
        <w:rPr>
          <w:rFonts w:ascii="Arial Narrow" w:hAnsi="Arial Narrow"/>
          <w:sz w:val="28"/>
          <w:szCs w:val="28"/>
        </w:rPr>
        <w:t xml:space="preserve">una </w:t>
      </w:r>
      <w:r w:rsidR="008F5454">
        <w:rPr>
          <w:rFonts w:ascii="Arial Narrow" w:hAnsi="Arial Narrow"/>
          <w:sz w:val="28"/>
          <w:szCs w:val="28"/>
        </w:rPr>
        <w:t xml:space="preserve">mesa de trabajo convocada por el Ministro de Justicia y Derechos Humanos </w:t>
      </w:r>
      <w:r w:rsidR="00F66635">
        <w:rPr>
          <w:rFonts w:ascii="Arial Narrow" w:hAnsi="Arial Narrow"/>
          <w:sz w:val="28"/>
          <w:szCs w:val="28"/>
        </w:rPr>
        <w:t xml:space="preserve">para el estudio </w:t>
      </w:r>
      <w:r w:rsidR="00434C3D">
        <w:rPr>
          <w:rFonts w:ascii="Arial Narrow" w:hAnsi="Arial Narrow"/>
          <w:sz w:val="28"/>
          <w:szCs w:val="28"/>
        </w:rPr>
        <w:t xml:space="preserve">de una reforma al sistema de nombramiento de quienes integran el Escalafón Primario de nuestro Poder Judicial. </w:t>
      </w:r>
      <w:r w:rsidR="004736EB">
        <w:rPr>
          <w:rFonts w:ascii="Arial Narrow" w:hAnsi="Arial Narrow"/>
          <w:sz w:val="28"/>
          <w:szCs w:val="28"/>
        </w:rPr>
        <w:t xml:space="preserve"> </w:t>
      </w:r>
    </w:p>
    <w:p w14:paraId="43EE837B" w14:textId="6F551DAD" w:rsidR="00042689" w:rsidRDefault="007F490E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la instancia, </w:t>
      </w:r>
      <w:r w:rsidR="00034772">
        <w:rPr>
          <w:rFonts w:ascii="Arial Narrow" w:hAnsi="Arial Narrow"/>
          <w:sz w:val="28"/>
          <w:szCs w:val="28"/>
        </w:rPr>
        <w:t xml:space="preserve">un grupo integrado por </w:t>
      </w:r>
      <w:r>
        <w:rPr>
          <w:rFonts w:ascii="Arial Narrow" w:hAnsi="Arial Narrow"/>
          <w:sz w:val="28"/>
          <w:szCs w:val="28"/>
        </w:rPr>
        <w:t xml:space="preserve">la Asociación </w:t>
      </w:r>
      <w:r w:rsidR="00502B15">
        <w:rPr>
          <w:rFonts w:ascii="Arial Narrow" w:hAnsi="Arial Narrow"/>
          <w:sz w:val="28"/>
          <w:szCs w:val="28"/>
        </w:rPr>
        <w:t xml:space="preserve">Nacional </w:t>
      </w:r>
      <w:r>
        <w:rPr>
          <w:rFonts w:ascii="Arial Narrow" w:hAnsi="Arial Narrow"/>
          <w:sz w:val="28"/>
          <w:szCs w:val="28"/>
        </w:rPr>
        <w:t xml:space="preserve">de Magistrados </w:t>
      </w:r>
      <w:r w:rsidR="00502B15">
        <w:rPr>
          <w:rFonts w:ascii="Arial Narrow" w:hAnsi="Arial Narrow"/>
          <w:sz w:val="28"/>
          <w:szCs w:val="28"/>
        </w:rPr>
        <w:t xml:space="preserve">(ANM) </w:t>
      </w:r>
      <w:r w:rsidR="00E67958">
        <w:rPr>
          <w:rFonts w:ascii="Arial Narrow" w:hAnsi="Arial Narrow"/>
          <w:sz w:val="28"/>
          <w:szCs w:val="28"/>
        </w:rPr>
        <w:t xml:space="preserve">junto </w:t>
      </w:r>
      <w:r w:rsidR="00034772">
        <w:rPr>
          <w:rFonts w:ascii="Arial Narrow" w:hAnsi="Arial Narrow"/>
          <w:sz w:val="28"/>
          <w:szCs w:val="28"/>
        </w:rPr>
        <w:t xml:space="preserve">a </w:t>
      </w:r>
      <w:r>
        <w:rPr>
          <w:rFonts w:ascii="Arial Narrow" w:hAnsi="Arial Narrow"/>
          <w:sz w:val="28"/>
          <w:szCs w:val="28"/>
        </w:rPr>
        <w:t>representantes de</w:t>
      </w:r>
      <w:r w:rsidR="00034772">
        <w:rPr>
          <w:rFonts w:ascii="Arial Narrow" w:hAnsi="Arial Narrow"/>
          <w:sz w:val="28"/>
          <w:szCs w:val="28"/>
        </w:rPr>
        <w:t xml:space="preserve"> </w:t>
      </w:r>
      <w:r w:rsidR="00713982">
        <w:rPr>
          <w:rFonts w:ascii="Arial Narrow" w:hAnsi="Arial Narrow"/>
          <w:sz w:val="28"/>
          <w:szCs w:val="28"/>
        </w:rPr>
        <w:t xml:space="preserve">las </w:t>
      </w:r>
      <w:r w:rsidR="008F5454" w:rsidRPr="000B4295">
        <w:rPr>
          <w:rFonts w:ascii="Arial Narrow" w:hAnsi="Arial Narrow"/>
          <w:sz w:val="28"/>
          <w:szCs w:val="28"/>
        </w:rPr>
        <w:t xml:space="preserve">Facultades de Derecho </w:t>
      </w:r>
      <w:r w:rsidR="00713982">
        <w:rPr>
          <w:rFonts w:ascii="Arial Narrow" w:hAnsi="Arial Narrow"/>
          <w:sz w:val="28"/>
          <w:szCs w:val="28"/>
        </w:rPr>
        <w:t xml:space="preserve">de las Universidades de Chile y </w:t>
      </w:r>
      <w:proofErr w:type="gramStart"/>
      <w:r w:rsidR="00713982">
        <w:rPr>
          <w:rFonts w:ascii="Arial Narrow" w:hAnsi="Arial Narrow"/>
          <w:sz w:val="28"/>
          <w:szCs w:val="28"/>
        </w:rPr>
        <w:t>Católica</w:t>
      </w:r>
      <w:proofErr w:type="gramEnd"/>
      <w:r w:rsidR="004736EB">
        <w:rPr>
          <w:rFonts w:ascii="Arial Narrow" w:hAnsi="Arial Narrow"/>
          <w:sz w:val="28"/>
          <w:szCs w:val="28"/>
        </w:rPr>
        <w:t xml:space="preserve"> </w:t>
      </w:r>
      <w:r w:rsidR="008F5454" w:rsidRPr="000B4295">
        <w:rPr>
          <w:rFonts w:ascii="Arial Narrow" w:hAnsi="Arial Narrow"/>
          <w:sz w:val="28"/>
          <w:szCs w:val="28"/>
        </w:rPr>
        <w:t>(UCH-UC)</w:t>
      </w:r>
      <w:r w:rsidR="008F5454">
        <w:rPr>
          <w:rFonts w:ascii="Arial Narrow" w:hAnsi="Arial Narrow"/>
          <w:sz w:val="28"/>
          <w:szCs w:val="28"/>
        </w:rPr>
        <w:t xml:space="preserve"> y</w:t>
      </w:r>
      <w:r w:rsidR="00034772">
        <w:rPr>
          <w:rFonts w:ascii="Arial Narrow" w:hAnsi="Arial Narrow"/>
          <w:sz w:val="28"/>
          <w:szCs w:val="28"/>
        </w:rPr>
        <w:t xml:space="preserve"> otros centros de estudio </w:t>
      </w:r>
      <w:r w:rsidR="00143026">
        <w:rPr>
          <w:rFonts w:ascii="Arial Narrow" w:hAnsi="Arial Narrow"/>
          <w:sz w:val="28"/>
          <w:szCs w:val="28"/>
        </w:rPr>
        <w:t xml:space="preserve">arribó a </w:t>
      </w:r>
      <w:r w:rsidR="006D02CE">
        <w:rPr>
          <w:rFonts w:ascii="Arial Narrow" w:hAnsi="Arial Narrow"/>
          <w:sz w:val="28"/>
          <w:szCs w:val="28"/>
        </w:rPr>
        <w:t xml:space="preserve">propuestas </w:t>
      </w:r>
      <w:r w:rsidR="008F5454">
        <w:rPr>
          <w:rFonts w:ascii="Arial Narrow" w:hAnsi="Arial Narrow"/>
          <w:sz w:val="28"/>
          <w:szCs w:val="28"/>
        </w:rPr>
        <w:t xml:space="preserve">muy cercanas a </w:t>
      </w:r>
      <w:r w:rsidR="001C78E6">
        <w:rPr>
          <w:rFonts w:ascii="Arial Narrow" w:hAnsi="Arial Narrow"/>
          <w:sz w:val="28"/>
          <w:szCs w:val="28"/>
        </w:rPr>
        <w:t xml:space="preserve">las </w:t>
      </w:r>
      <w:r w:rsidR="008F5454">
        <w:rPr>
          <w:rFonts w:ascii="Arial Narrow" w:hAnsi="Arial Narrow"/>
          <w:sz w:val="28"/>
          <w:szCs w:val="28"/>
        </w:rPr>
        <w:t>aspiraciones</w:t>
      </w:r>
      <w:r w:rsidR="001C78E6">
        <w:rPr>
          <w:rFonts w:ascii="Arial Narrow" w:hAnsi="Arial Narrow"/>
          <w:sz w:val="28"/>
          <w:szCs w:val="28"/>
        </w:rPr>
        <w:t xml:space="preserve"> de nuestro gremio</w:t>
      </w:r>
      <w:r w:rsidR="0009703A">
        <w:rPr>
          <w:rFonts w:ascii="Arial Narrow" w:hAnsi="Arial Narrow"/>
          <w:sz w:val="28"/>
          <w:szCs w:val="28"/>
        </w:rPr>
        <w:t xml:space="preserve">, coincidiendo </w:t>
      </w:r>
      <w:r w:rsidR="00EB2418">
        <w:rPr>
          <w:rFonts w:ascii="Arial Narrow" w:hAnsi="Arial Narrow"/>
          <w:sz w:val="28"/>
          <w:szCs w:val="28"/>
        </w:rPr>
        <w:t xml:space="preserve">en la </w:t>
      </w:r>
      <w:r w:rsidR="008F5454" w:rsidRPr="000B4295">
        <w:rPr>
          <w:rFonts w:ascii="Arial Narrow" w:hAnsi="Arial Narrow"/>
          <w:sz w:val="28"/>
          <w:szCs w:val="28"/>
        </w:rPr>
        <w:t>necesidad de reforma</w:t>
      </w:r>
      <w:r w:rsidR="008F5454">
        <w:rPr>
          <w:rFonts w:ascii="Arial Narrow" w:hAnsi="Arial Narrow"/>
          <w:sz w:val="28"/>
          <w:szCs w:val="28"/>
        </w:rPr>
        <w:t>r</w:t>
      </w:r>
      <w:r w:rsidR="008F5454" w:rsidRPr="000B4295">
        <w:rPr>
          <w:rFonts w:ascii="Arial Narrow" w:hAnsi="Arial Narrow"/>
          <w:sz w:val="28"/>
          <w:szCs w:val="28"/>
        </w:rPr>
        <w:t xml:space="preserve"> </w:t>
      </w:r>
      <w:r w:rsidR="00EB2418">
        <w:rPr>
          <w:rFonts w:ascii="Arial Narrow" w:hAnsi="Arial Narrow"/>
          <w:sz w:val="28"/>
          <w:szCs w:val="28"/>
        </w:rPr>
        <w:t xml:space="preserve">los </w:t>
      </w:r>
      <w:r w:rsidR="00042689">
        <w:rPr>
          <w:rFonts w:ascii="Arial Narrow" w:hAnsi="Arial Narrow"/>
          <w:sz w:val="28"/>
          <w:szCs w:val="28"/>
        </w:rPr>
        <w:t xml:space="preserve">aspectos relacionados con el llamado “Gobierno judicial”. </w:t>
      </w:r>
    </w:p>
    <w:p w14:paraId="53AAB37A" w14:textId="4D06355E" w:rsidR="00AB7E61" w:rsidRDefault="00BB7A17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 anterior </w:t>
      </w:r>
      <w:r w:rsidR="00143026">
        <w:rPr>
          <w:rFonts w:ascii="Arial Narrow" w:hAnsi="Arial Narrow"/>
          <w:sz w:val="28"/>
          <w:szCs w:val="28"/>
        </w:rPr>
        <w:t xml:space="preserve">es </w:t>
      </w:r>
      <w:r>
        <w:rPr>
          <w:rFonts w:ascii="Arial Narrow" w:hAnsi="Arial Narrow"/>
          <w:sz w:val="28"/>
          <w:szCs w:val="28"/>
        </w:rPr>
        <w:t xml:space="preserve">un hito relevante para la historia de nuestra organización </w:t>
      </w:r>
      <w:r w:rsidR="00AB7E61">
        <w:rPr>
          <w:rFonts w:ascii="Arial Narrow" w:hAnsi="Arial Narrow"/>
          <w:sz w:val="28"/>
          <w:szCs w:val="28"/>
        </w:rPr>
        <w:t xml:space="preserve">pues </w:t>
      </w:r>
      <w:r w:rsidR="00CA7FBC">
        <w:rPr>
          <w:rFonts w:ascii="Arial Narrow" w:hAnsi="Arial Narrow"/>
          <w:sz w:val="28"/>
          <w:szCs w:val="28"/>
        </w:rPr>
        <w:t xml:space="preserve">vino a </w:t>
      </w:r>
      <w:r w:rsidR="00AB7E61">
        <w:rPr>
          <w:rFonts w:ascii="Arial Narrow" w:hAnsi="Arial Narrow"/>
          <w:sz w:val="28"/>
          <w:szCs w:val="28"/>
        </w:rPr>
        <w:t>recoge</w:t>
      </w:r>
      <w:r w:rsidR="00CA7FBC">
        <w:rPr>
          <w:rFonts w:ascii="Arial Narrow" w:hAnsi="Arial Narrow"/>
          <w:sz w:val="28"/>
          <w:szCs w:val="28"/>
        </w:rPr>
        <w:t>r</w:t>
      </w:r>
      <w:r w:rsidR="00AB7E61">
        <w:rPr>
          <w:rFonts w:ascii="Arial Narrow" w:hAnsi="Arial Narrow"/>
          <w:sz w:val="28"/>
          <w:szCs w:val="28"/>
        </w:rPr>
        <w:t xml:space="preserve"> el</w:t>
      </w:r>
      <w:r w:rsidR="001875ED">
        <w:rPr>
          <w:rFonts w:ascii="Arial Narrow" w:hAnsi="Arial Narrow"/>
          <w:sz w:val="28"/>
          <w:szCs w:val="28"/>
        </w:rPr>
        <w:t xml:space="preserve"> </w:t>
      </w:r>
      <w:r w:rsidR="00CA7FBC">
        <w:rPr>
          <w:rFonts w:ascii="Arial Narrow" w:hAnsi="Arial Narrow"/>
          <w:sz w:val="28"/>
          <w:szCs w:val="28"/>
        </w:rPr>
        <w:t xml:space="preserve">grueso </w:t>
      </w:r>
      <w:r w:rsidR="00AB7E61">
        <w:rPr>
          <w:rFonts w:ascii="Arial Narrow" w:hAnsi="Arial Narrow"/>
          <w:sz w:val="28"/>
          <w:szCs w:val="28"/>
        </w:rPr>
        <w:t xml:space="preserve">trabajo que </w:t>
      </w:r>
      <w:r w:rsidR="00CA7FBC">
        <w:rPr>
          <w:rFonts w:ascii="Arial Narrow" w:hAnsi="Arial Narrow"/>
          <w:sz w:val="28"/>
          <w:szCs w:val="28"/>
        </w:rPr>
        <w:t xml:space="preserve">una larga lista de </w:t>
      </w:r>
      <w:r w:rsidR="00F9218A">
        <w:rPr>
          <w:rFonts w:ascii="Arial Narrow" w:hAnsi="Arial Narrow"/>
          <w:sz w:val="28"/>
          <w:szCs w:val="28"/>
        </w:rPr>
        <w:t xml:space="preserve">asociadas y asociados </w:t>
      </w:r>
      <w:r w:rsidR="00AB7E61">
        <w:rPr>
          <w:rFonts w:ascii="Arial Narrow" w:hAnsi="Arial Narrow"/>
          <w:sz w:val="28"/>
          <w:szCs w:val="28"/>
        </w:rPr>
        <w:t xml:space="preserve">impulsaron </w:t>
      </w:r>
      <w:r w:rsidR="00CA7FBC">
        <w:rPr>
          <w:rFonts w:ascii="Arial Narrow" w:hAnsi="Arial Narrow"/>
          <w:sz w:val="28"/>
          <w:szCs w:val="28"/>
        </w:rPr>
        <w:t xml:space="preserve">y </w:t>
      </w:r>
      <w:proofErr w:type="gramStart"/>
      <w:r w:rsidR="00CA7FBC">
        <w:rPr>
          <w:rFonts w:ascii="Arial Narrow" w:hAnsi="Arial Narrow"/>
          <w:sz w:val="28"/>
          <w:szCs w:val="28"/>
        </w:rPr>
        <w:t>promovieron</w:t>
      </w:r>
      <w:proofErr w:type="gramEnd"/>
      <w:r w:rsidR="00CA7FBC">
        <w:rPr>
          <w:rFonts w:ascii="Arial Narrow" w:hAnsi="Arial Narrow"/>
          <w:sz w:val="28"/>
          <w:szCs w:val="28"/>
        </w:rPr>
        <w:t xml:space="preserve"> en las últimas décadas </w:t>
      </w:r>
      <w:r w:rsidR="00AB7E61">
        <w:rPr>
          <w:rFonts w:ascii="Arial Narrow" w:hAnsi="Arial Narrow"/>
          <w:sz w:val="28"/>
          <w:szCs w:val="28"/>
        </w:rPr>
        <w:t xml:space="preserve">desde </w:t>
      </w:r>
      <w:r w:rsidR="00F9218A">
        <w:rPr>
          <w:rFonts w:ascii="Arial Narrow" w:hAnsi="Arial Narrow"/>
          <w:sz w:val="28"/>
          <w:szCs w:val="28"/>
        </w:rPr>
        <w:t>el retorno de la democracia</w:t>
      </w:r>
      <w:r w:rsidR="00CA7FBC">
        <w:rPr>
          <w:rFonts w:ascii="Arial Narrow" w:hAnsi="Arial Narrow"/>
          <w:sz w:val="28"/>
          <w:szCs w:val="28"/>
        </w:rPr>
        <w:t xml:space="preserve">. </w:t>
      </w:r>
    </w:p>
    <w:p w14:paraId="3AD2ABA6" w14:textId="7F3AA68A" w:rsidR="00D52743" w:rsidRDefault="00AA19B7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Creemos que estos cambios, tarde o temprano, vendrán a impulsar </w:t>
      </w:r>
      <w:r w:rsidR="00E952CE">
        <w:rPr>
          <w:rFonts w:ascii="Arial Narrow" w:hAnsi="Arial Narrow"/>
          <w:sz w:val="28"/>
          <w:szCs w:val="28"/>
        </w:rPr>
        <w:t xml:space="preserve">otras modificaciones </w:t>
      </w:r>
      <w:r w:rsidR="00C76FA9">
        <w:rPr>
          <w:rFonts w:ascii="Arial Narrow" w:hAnsi="Arial Narrow"/>
          <w:sz w:val="28"/>
          <w:szCs w:val="28"/>
        </w:rPr>
        <w:t xml:space="preserve">relacionadas con la actualización pendiente del diseño institucional del </w:t>
      </w:r>
      <w:r w:rsidR="005E31D4">
        <w:rPr>
          <w:rFonts w:ascii="Arial Narrow" w:hAnsi="Arial Narrow"/>
          <w:sz w:val="28"/>
          <w:szCs w:val="28"/>
        </w:rPr>
        <w:t xml:space="preserve">Poder Judicial chileno </w:t>
      </w:r>
      <w:r w:rsidR="00BC146D">
        <w:rPr>
          <w:rFonts w:ascii="Arial Narrow" w:hAnsi="Arial Narrow"/>
          <w:sz w:val="28"/>
          <w:szCs w:val="28"/>
        </w:rPr>
        <w:t xml:space="preserve">en beneficio de </w:t>
      </w:r>
      <w:r w:rsidR="00992F6D">
        <w:rPr>
          <w:rFonts w:ascii="Arial Narrow" w:hAnsi="Arial Narrow"/>
          <w:sz w:val="28"/>
          <w:szCs w:val="28"/>
        </w:rPr>
        <w:t xml:space="preserve">toda la comunidad y la necesaria garantía de acceso a una justicia en que juezas y jueces se desempeñen </w:t>
      </w:r>
      <w:r w:rsidR="003E14D0">
        <w:rPr>
          <w:rFonts w:ascii="Arial Narrow" w:hAnsi="Arial Narrow"/>
          <w:sz w:val="28"/>
          <w:szCs w:val="28"/>
        </w:rPr>
        <w:t xml:space="preserve">sin perturbaciones a su independencia. </w:t>
      </w:r>
    </w:p>
    <w:p w14:paraId="2C4C882A" w14:textId="7BA3898E" w:rsidR="0016286A" w:rsidRDefault="00B91D8D" w:rsidP="00940BE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el mismo plano de </w:t>
      </w:r>
      <w:r w:rsidR="0052668A">
        <w:rPr>
          <w:rFonts w:ascii="Arial Narrow" w:hAnsi="Arial Narrow"/>
          <w:sz w:val="28"/>
          <w:szCs w:val="28"/>
        </w:rPr>
        <w:t xml:space="preserve">pretendida </w:t>
      </w:r>
      <w:r>
        <w:rPr>
          <w:rFonts w:ascii="Arial Narrow" w:hAnsi="Arial Narrow"/>
          <w:sz w:val="28"/>
          <w:szCs w:val="28"/>
        </w:rPr>
        <w:t xml:space="preserve">independencia </w:t>
      </w:r>
      <w:r w:rsidR="0052668A">
        <w:rPr>
          <w:rFonts w:ascii="Arial Narrow" w:hAnsi="Arial Narrow"/>
          <w:sz w:val="28"/>
          <w:szCs w:val="28"/>
        </w:rPr>
        <w:t>judicial</w:t>
      </w:r>
      <w:r w:rsidR="00300955">
        <w:rPr>
          <w:rFonts w:ascii="Arial Narrow" w:hAnsi="Arial Narrow"/>
          <w:sz w:val="28"/>
          <w:szCs w:val="28"/>
        </w:rPr>
        <w:t xml:space="preserve"> -</w:t>
      </w:r>
      <w:r w:rsidR="000A2016">
        <w:rPr>
          <w:rFonts w:ascii="Arial Narrow" w:hAnsi="Arial Narrow"/>
          <w:sz w:val="28"/>
          <w:szCs w:val="28"/>
        </w:rPr>
        <w:t xml:space="preserve">en su cara </w:t>
      </w:r>
      <w:r w:rsidR="00300955">
        <w:rPr>
          <w:rFonts w:ascii="Arial Narrow" w:hAnsi="Arial Narrow"/>
          <w:sz w:val="28"/>
          <w:szCs w:val="28"/>
        </w:rPr>
        <w:t xml:space="preserve">externa- </w:t>
      </w:r>
      <w:r w:rsidR="00940BE4">
        <w:rPr>
          <w:rFonts w:ascii="Arial Narrow" w:hAnsi="Arial Narrow"/>
          <w:sz w:val="28"/>
          <w:szCs w:val="28"/>
        </w:rPr>
        <w:t xml:space="preserve">nos abocamos a la </w:t>
      </w:r>
      <w:r w:rsidR="00660A49">
        <w:rPr>
          <w:rFonts w:ascii="Arial Narrow" w:hAnsi="Arial Narrow"/>
          <w:sz w:val="28"/>
          <w:szCs w:val="28"/>
        </w:rPr>
        <w:t xml:space="preserve">búsqueda de un </w:t>
      </w:r>
      <w:r w:rsidR="008F5454" w:rsidRPr="000B4295">
        <w:rPr>
          <w:rFonts w:ascii="Arial Narrow" w:hAnsi="Arial Narrow"/>
          <w:sz w:val="28"/>
          <w:szCs w:val="28"/>
        </w:rPr>
        <w:t xml:space="preserve">sistema </w:t>
      </w:r>
      <w:r w:rsidR="00B007D9">
        <w:rPr>
          <w:rFonts w:ascii="Arial Narrow" w:hAnsi="Arial Narrow"/>
          <w:sz w:val="28"/>
          <w:szCs w:val="28"/>
        </w:rPr>
        <w:t xml:space="preserve">encargado de </w:t>
      </w:r>
      <w:r w:rsidR="008F5454" w:rsidRPr="000B4295">
        <w:rPr>
          <w:rFonts w:ascii="Arial Narrow" w:hAnsi="Arial Narrow"/>
          <w:sz w:val="28"/>
          <w:szCs w:val="28"/>
        </w:rPr>
        <w:t>determina</w:t>
      </w:r>
      <w:r w:rsidR="00B007D9">
        <w:rPr>
          <w:rFonts w:ascii="Arial Narrow" w:hAnsi="Arial Narrow"/>
          <w:sz w:val="28"/>
          <w:szCs w:val="28"/>
        </w:rPr>
        <w:t xml:space="preserve">r y actualizar </w:t>
      </w:r>
      <w:r w:rsidR="00660A49">
        <w:rPr>
          <w:rFonts w:ascii="Arial Narrow" w:hAnsi="Arial Narrow"/>
          <w:sz w:val="28"/>
          <w:szCs w:val="28"/>
        </w:rPr>
        <w:t xml:space="preserve">los </w:t>
      </w:r>
      <w:r w:rsidR="008F5454" w:rsidRPr="000B4295">
        <w:rPr>
          <w:rFonts w:ascii="Arial Narrow" w:hAnsi="Arial Narrow"/>
          <w:sz w:val="28"/>
          <w:szCs w:val="28"/>
        </w:rPr>
        <w:t>sueldos</w:t>
      </w:r>
      <w:r w:rsidR="00660A49">
        <w:rPr>
          <w:rFonts w:ascii="Arial Narrow" w:hAnsi="Arial Narrow"/>
          <w:sz w:val="28"/>
          <w:szCs w:val="28"/>
        </w:rPr>
        <w:t xml:space="preserve"> de la Judicatura</w:t>
      </w:r>
      <w:r w:rsidR="008F5454">
        <w:rPr>
          <w:rFonts w:ascii="Arial Narrow" w:hAnsi="Arial Narrow"/>
          <w:sz w:val="28"/>
          <w:szCs w:val="28"/>
        </w:rPr>
        <w:t>,</w:t>
      </w:r>
      <w:r w:rsidR="008F5454" w:rsidRPr="000B4295">
        <w:rPr>
          <w:rFonts w:ascii="Arial Narrow" w:hAnsi="Arial Narrow"/>
          <w:sz w:val="28"/>
          <w:szCs w:val="28"/>
        </w:rPr>
        <w:t xml:space="preserve"> incoando acciones en el sistema nacional cuyo resultado nos </w:t>
      </w:r>
      <w:r w:rsidR="008F5454">
        <w:rPr>
          <w:rFonts w:ascii="Arial Narrow" w:hAnsi="Arial Narrow"/>
          <w:sz w:val="28"/>
          <w:szCs w:val="28"/>
        </w:rPr>
        <w:t xml:space="preserve">fue </w:t>
      </w:r>
      <w:r w:rsidR="008F5454" w:rsidRPr="000B4295">
        <w:rPr>
          <w:rFonts w:ascii="Arial Narrow" w:hAnsi="Arial Narrow"/>
          <w:sz w:val="28"/>
          <w:szCs w:val="28"/>
        </w:rPr>
        <w:t>adverso</w:t>
      </w:r>
      <w:r w:rsidR="0016286A">
        <w:rPr>
          <w:rFonts w:ascii="Arial Narrow" w:hAnsi="Arial Narrow"/>
          <w:sz w:val="28"/>
          <w:szCs w:val="28"/>
        </w:rPr>
        <w:t xml:space="preserve"> para llegar finalmente hasta la Comisión Interamericana de Derechos Humanos (CIDH). </w:t>
      </w:r>
    </w:p>
    <w:p w14:paraId="6F32C14C" w14:textId="40B44C53" w:rsidR="008F5454" w:rsidRDefault="00FE7369" w:rsidP="00940BE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Aspiramos </w:t>
      </w:r>
      <w:r w:rsidR="00320826">
        <w:rPr>
          <w:rFonts w:ascii="Arial Narrow" w:hAnsi="Arial Narrow"/>
          <w:sz w:val="28"/>
          <w:szCs w:val="28"/>
        </w:rPr>
        <w:t xml:space="preserve">a </w:t>
      </w:r>
      <w:r w:rsidR="008F5454" w:rsidRPr="000B4295">
        <w:rPr>
          <w:rFonts w:ascii="Arial Narrow" w:hAnsi="Arial Narrow"/>
          <w:sz w:val="28"/>
          <w:szCs w:val="28"/>
        </w:rPr>
        <w:t xml:space="preserve">la creación de un sistema que nos </w:t>
      </w:r>
      <w:r w:rsidR="00542A1E">
        <w:rPr>
          <w:rFonts w:ascii="Arial Narrow" w:hAnsi="Arial Narrow"/>
          <w:sz w:val="28"/>
          <w:szCs w:val="28"/>
        </w:rPr>
        <w:t xml:space="preserve">asegure </w:t>
      </w:r>
      <w:r w:rsidR="00067A29">
        <w:rPr>
          <w:rFonts w:ascii="Arial Narrow" w:hAnsi="Arial Narrow"/>
          <w:sz w:val="28"/>
          <w:szCs w:val="28"/>
        </w:rPr>
        <w:t xml:space="preserve">una distancia suficiente </w:t>
      </w:r>
      <w:r w:rsidR="008F5454" w:rsidRPr="000B4295">
        <w:rPr>
          <w:rFonts w:ascii="Arial Narrow" w:hAnsi="Arial Narrow"/>
          <w:sz w:val="28"/>
          <w:szCs w:val="28"/>
        </w:rPr>
        <w:t>de las agendas políticas,</w:t>
      </w:r>
      <w:r w:rsidR="00A04627">
        <w:rPr>
          <w:rFonts w:ascii="Arial Narrow" w:hAnsi="Arial Narrow"/>
          <w:sz w:val="28"/>
          <w:szCs w:val="28"/>
        </w:rPr>
        <w:t xml:space="preserve"> que impida o limite </w:t>
      </w:r>
      <w:r w:rsidR="008F5454" w:rsidRPr="000B4295">
        <w:rPr>
          <w:rFonts w:ascii="Arial Narrow" w:hAnsi="Arial Narrow"/>
          <w:sz w:val="28"/>
          <w:szCs w:val="28"/>
        </w:rPr>
        <w:t xml:space="preserve">injerencias indebidas </w:t>
      </w:r>
      <w:r w:rsidR="00542A1E">
        <w:rPr>
          <w:rFonts w:ascii="Arial Narrow" w:hAnsi="Arial Narrow"/>
          <w:sz w:val="28"/>
          <w:szCs w:val="28"/>
        </w:rPr>
        <w:t>por el evidente riesgo que ello conlleva.</w:t>
      </w:r>
    </w:p>
    <w:p w14:paraId="092E64A4" w14:textId="4809C70E" w:rsidR="008F5454" w:rsidRDefault="00542A1E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ello </w:t>
      </w:r>
      <w:r w:rsidR="0011712B">
        <w:rPr>
          <w:rFonts w:ascii="Arial Narrow" w:hAnsi="Arial Narrow"/>
          <w:sz w:val="28"/>
          <w:szCs w:val="28"/>
        </w:rPr>
        <w:t xml:space="preserve">insistimos </w:t>
      </w:r>
      <w:r>
        <w:rPr>
          <w:rFonts w:ascii="Arial Narrow" w:hAnsi="Arial Narrow"/>
          <w:sz w:val="28"/>
          <w:szCs w:val="28"/>
        </w:rPr>
        <w:t xml:space="preserve">en la necesidad de que nuestras remuneraciones sean reguladas </w:t>
      </w:r>
      <w:r w:rsidR="001764AD">
        <w:rPr>
          <w:rFonts w:ascii="Arial Narrow" w:hAnsi="Arial Narrow"/>
          <w:sz w:val="28"/>
          <w:szCs w:val="28"/>
        </w:rPr>
        <w:t>a través de un</w:t>
      </w:r>
      <w:r w:rsidR="0011712B">
        <w:rPr>
          <w:rFonts w:ascii="Arial Narrow" w:hAnsi="Arial Narrow"/>
          <w:sz w:val="28"/>
          <w:szCs w:val="28"/>
        </w:rPr>
        <w:t xml:space="preserve">a ley </w:t>
      </w:r>
      <w:r w:rsidR="005A195D">
        <w:rPr>
          <w:rFonts w:ascii="Arial Narrow" w:hAnsi="Arial Narrow"/>
          <w:sz w:val="28"/>
          <w:szCs w:val="28"/>
        </w:rPr>
        <w:t xml:space="preserve">que contemple </w:t>
      </w:r>
      <w:r w:rsidR="002030E5">
        <w:rPr>
          <w:rFonts w:ascii="Arial Narrow" w:hAnsi="Arial Narrow"/>
          <w:sz w:val="28"/>
          <w:szCs w:val="28"/>
        </w:rPr>
        <w:t xml:space="preserve">un </w:t>
      </w:r>
      <w:r w:rsidR="0011712B">
        <w:rPr>
          <w:rFonts w:ascii="Arial Narrow" w:hAnsi="Arial Narrow"/>
          <w:sz w:val="28"/>
          <w:szCs w:val="28"/>
        </w:rPr>
        <w:t xml:space="preserve">mecanismo </w:t>
      </w:r>
      <w:r w:rsidR="001764AD">
        <w:rPr>
          <w:rFonts w:ascii="Arial Narrow" w:hAnsi="Arial Narrow"/>
          <w:sz w:val="28"/>
          <w:szCs w:val="28"/>
        </w:rPr>
        <w:t xml:space="preserve">de </w:t>
      </w:r>
      <w:r w:rsidR="008F5454" w:rsidRPr="000B4295">
        <w:rPr>
          <w:rFonts w:ascii="Arial Narrow" w:hAnsi="Arial Narrow"/>
          <w:sz w:val="28"/>
          <w:szCs w:val="28"/>
        </w:rPr>
        <w:t xml:space="preserve">reajustabilidad anual y </w:t>
      </w:r>
      <w:r w:rsidR="00C0071E">
        <w:rPr>
          <w:rFonts w:ascii="Arial Narrow" w:hAnsi="Arial Narrow"/>
          <w:sz w:val="28"/>
          <w:szCs w:val="28"/>
        </w:rPr>
        <w:t>actualización sujet</w:t>
      </w:r>
      <w:r w:rsidR="00714ECA">
        <w:rPr>
          <w:rFonts w:ascii="Arial Narrow" w:hAnsi="Arial Narrow"/>
          <w:sz w:val="28"/>
          <w:szCs w:val="28"/>
        </w:rPr>
        <w:t>a</w:t>
      </w:r>
      <w:r w:rsidR="00C0071E">
        <w:rPr>
          <w:rFonts w:ascii="Arial Narrow" w:hAnsi="Arial Narrow"/>
          <w:sz w:val="28"/>
          <w:szCs w:val="28"/>
        </w:rPr>
        <w:t xml:space="preserve"> </w:t>
      </w:r>
      <w:r w:rsidR="002030E5">
        <w:rPr>
          <w:rFonts w:ascii="Arial Narrow" w:hAnsi="Arial Narrow"/>
          <w:sz w:val="28"/>
          <w:szCs w:val="28"/>
        </w:rPr>
        <w:t xml:space="preserve">a </w:t>
      </w:r>
      <w:proofErr w:type="gramStart"/>
      <w:r w:rsidR="008F5454" w:rsidRPr="000B4295">
        <w:rPr>
          <w:rFonts w:ascii="Arial Narrow" w:hAnsi="Arial Narrow"/>
          <w:sz w:val="28"/>
          <w:szCs w:val="28"/>
        </w:rPr>
        <w:t xml:space="preserve">parámetros </w:t>
      </w:r>
      <w:r w:rsidR="002030E5">
        <w:rPr>
          <w:rFonts w:ascii="Arial Narrow" w:hAnsi="Arial Narrow"/>
          <w:sz w:val="28"/>
          <w:szCs w:val="28"/>
        </w:rPr>
        <w:t xml:space="preserve">técnicos y </w:t>
      </w:r>
      <w:r w:rsidR="008F5454" w:rsidRPr="000B4295">
        <w:rPr>
          <w:rFonts w:ascii="Arial Narrow" w:hAnsi="Arial Narrow"/>
          <w:sz w:val="28"/>
          <w:szCs w:val="28"/>
        </w:rPr>
        <w:t>correlacionado</w:t>
      </w:r>
      <w:proofErr w:type="gramEnd"/>
      <w:r w:rsidR="008F5454" w:rsidRPr="000B4295">
        <w:rPr>
          <w:rFonts w:ascii="Arial Narrow" w:hAnsi="Arial Narrow"/>
          <w:sz w:val="28"/>
          <w:szCs w:val="28"/>
        </w:rPr>
        <w:t xml:space="preserve"> </w:t>
      </w:r>
      <w:r w:rsidR="002030E5">
        <w:rPr>
          <w:rFonts w:ascii="Arial Narrow" w:hAnsi="Arial Narrow"/>
          <w:sz w:val="28"/>
          <w:szCs w:val="28"/>
        </w:rPr>
        <w:t>con</w:t>
      </w:r>
      <w:r w:rsidR="008F5454" w:rsidRPr="000B4295">
        <w:rPr>
          <w:rFonts w:ascii="Arial Narrow" w:hAnsi="Arial Narrow"/>
          <w:sz w:val="28"/>
          <w:szCs w:val="28"/>
        </w:rPr>
        <w:t xml:space="preserve"> la realidad económica, pero ajeno a las </w:t>
      </w:r>
      <w:r w:rsidR="002030E5">
        <w:rPr>
          <w:rFonts w:ascii="Arial Narrow" w:hAnsi="Arial Narrow"/>
          <w:sz w:val="28"/>
          <w:szCs w:val="28"/>
        </w:rPr>
        <w:t xml:space="preserve">discusiones </w:t>
      </w:r>
      <w:r w:rsidR="006C4A6F">
        <w:rPr>
          <w:rFonts w:ascii="Arial Narrow" w:hAnsi="Arial Narrow"/>
          <w:sz w:val="28"/>
          <w:szCs w:val="28"/>
        </w:rPr>
        <w:t>de la política contingente o las preferencias ideológicas d</w:t>
      </w:r>
      <w:r w:rsidR="008F5454">
        <w:rPr>
          <w:rFonts w:ascii="Arial Narrow" w:hAnsi="Arial Narrow"/>
          <w:sz w:val="28"/>
          <w:szCs w:val="28"/>
        </w:rPr>
        <w:t>el gobierno de turno.</w:t>
      </w:r>
    </w:p>
    <w:p w14:paraId="13A4A2D4" w14:textId="2C209667" w:rsidR="00A111C5" w:rsidRDefault="002973F0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</w:t>
      </w:r>
      <w:r w:rsidR="00B67F89">
        <w:rPr>
          <w:rFonts w:ascii="Arial Narrow" w:hAnsi="Arial Narrow"/>
          <w:sz w:val="28"/>
          <w:szCs w:val="28"/>
        </w:rPr>
        <w:t>diversas c</w:t>
      </w:r>
      <w:r w:rsidR="008F5454" w:rsidRPr="000B4295">
        <w:rPr>
          <w:rFonts w:ascii="Arial Narrow" w:hAnsi="Arial Narrow"/>
          <w:sz w:val="28"/>
          <w:szCs w:val="28"/>
        </w:rPr>
        <w:t xml:space="preserve">omisiones </w:t>
      </w:r>
      <w:r w:rsidR="00502B15">
        <w:rPr>
          <w:rFonts w:ascii="Arial Narrow" w:hAnsi="Arial Narrow"/>
          <w:sz w:val="28"/>
          <w:szCs w:val="28"/>
        </w:rPr>
        <w:t xml:space="preserve">de la ANM </w:t>
      </w:r>
      <w:r>
        <w:rPr>
          <w:rFonts w:ascii="Arial Narrow" w:hAnsi="Arial Narrow"/>
          <w:sz w:val="28"/>
          <w:szCs w:val="28"/>
        </w:rPr>
        <w:t xml:space="preserve">continuaron su labor de acuerdo con el cumplimiento de sus fines estatutarios, </w:t>
      </w:r>
      <w:r w:rsidR="00B67F89">
        <w:rPr>
          <w:rFonts w:ascii="Arial Narrow" w:hAnsi="Arial Narrow"/>
          <w:sz w:val="28"/>
          <w:szCs w:val="28"/>
        </w:rPr>
        <w:t xml:space="preserve">trabajo que fue plasmado </w:t>
      </w:r>
      <w:r w:rsidR="008F5454" w:rsidRPr="000B4295">
        <w:rPr>
          <w:rFonts w:ascii="Arial Narrow" w:hAnsi="Arial Narrow"/>
          <w:sz w:val="28"/>
          <w:szCs w:val="28"/>
        </w:rPr>
        <w:t xml:space="preserve">en </w:t>
      </w:r>
      <w:r w:rsidR="00A90661">
        <w:rPr>
          <w:rFonts w:ascii="Arial Narrow" w:hAnsi="Arial Narrow"/>
          <w:sz w:val="28"/>
          <w:szCs w:val="28"/>
        </w:rPr>
        <w:t xml:space="preserve">diversos </w:t>
      </w:r>
      <w:r w:rsidR="008F5454" w:rsidRPr="000B4295">
        <w:rPr>
          <w:rFonts w:ascii="Arial Narrow" w:hAnsi="Arial Narrow"/>
          <w:sz w:val="28"/>
          <w:szCs w:val="28"/>
        </w:rPr>
        <w:lastRenderedPageBreak/>
        <w:t>documentos</w:t>
      </w:r>
      <w:r w:rsidR="00A90661">
        <w:rPr>
          <w:rFonts w:ascii="Arial Narrow" w:hAnsi="Arial Narrow"/>
          <w:sz w:val="28"/>
          <w:szCs w:val="28"/>
        </w:rPr>
        <w:t xml:space="preserve">, tales </w:t>
      </w:r>
      <w:r w:rsidR="008F5454" w:rsidRPr="000B4295">
        <w:rPr>
          <w:rFonts w:ascii="Arial Narrow" w:hAnsi="Arial Narrow"/>
          <w:sz w:val="28"/>
          <w:szCs w:val="28"/>
        </w:rPr>
        <w:t xml:space="preserve">como </w:t>
      </w:r>
      <w:r w:rsidR="00A90661">
        <w:rPr>
          <w:rFonts w:ascii="Arial Narrow" w:hAnsi="Arial Narrow"/>
          <w:sz w:val="28"/>
          <w:szCs w:val="28"/>
        </w:rPr>
        <w:t xml:space="preserve">el protocolo de </w:t>
      </w:r>
      <w:r w:rsidR="008F5454" w:rsidRPr="000B4295">
        <w:rPr>
          <w:rFonts w:ascii="Arial Narrow" w:hAnsi="Arial Narrow"/>
          <w:sz w:val="28"/>
          <w:szCs w:val="28"/>
        </w:rPr>
        <w:t>“Buenas Prácticas en Materia de Protección de Infancia”</w:t>
      </w:r>
      <w:r w:rsidR="00056FDC">
        <w:rPr>
          <w:rFonts w:ascii="Arial Narrow" w:hAnsi="Arial Narrow"/>
          <w:sz w:val="28"/>
          <w:szCs w:val="28"/>
        </w:rPr>
        <w:t xml:space="preserve"> que importó la concreción de</w:t>
      </w:r>
      <w:r w:rsidR="008F5454" w:rsidRPr="000B4295">
        <w:rPr>
          <w:rFonts w:ascii="Arial Narrow" w:hAnsi="Arial Narrow"/>
          <w:sz w:val="28"/>
          <w:szCs w:val="28"/>
        </w:rPr>
        <w:t xml:space="preserve"> un mandato expreso de la Convención de Coyhaique </w:t>
      </w:r>
      <w:r w:rsidR="00056FDC">
        <w:rPr>
          <w:rFonts w:ascii="Arial Narrow" w:hAnsi="Arial Narrow"/>
          <w:sz w:val="28"/>
          <w:szCs w:val="28"/>
        </w:rPr>
        <w:t>(</w:t>
      </w:r>
      <w:r w:rsidR="008F5454" w:rsidRPr="000B4295">
        <w:rPr>
          <w:rFonts w:ascii="Arial Narrow" w:hAnsi="Arial Narrow"/>
          <w:sz w:val="28"/>
          <w:szCs w:val="28"/>
        </w:rPr>
        <w:t>2017</w:t>
      </w:r>
      <w:r w:rsidR="00056FDC">
        <w:rPr>
          <w:rFonts w:ascii="Arial Narrow" w:hAnsi="Arial Narrow"/>
          <w:sz w:val="28"/>
          <w:szCs w:val="28"/>
        </w:rPr>
        <w:t>)</w:t>
      </w:r>
      <w:r w:rsidR="008F5454">
        <w:rPr>
          <w:rFonts w:ascii="Arial Narrow" w:hAnsi="Arial Narrow"/>
          <w:sz w:val="28"/>
          <w:szCs w:val="28"/>
        </w:rPr>
        <w:t xml:space="preserve">, fruto del trabajo de un grupo de jueces y juezas </w:t>
      </w:r>
      <w:r w:rsidR="00056FDC">
        <w:rPr>
          <w:rFonts w:ascii="Arial Narrow" w:hAnsi="Arial Narrow"/>
          <w:sz w:val="28"/>
          <w:szCs w:val="28"/>
        </w:rPr>
        <w:t xml:space="preserve">especialistas </w:t>
      </w:r>
      <w:r w:rsidR="008F5454">
        <w:rPr>
          <w:rFonts w:ascii="Arial Narrow" w:hAnsi="Arial Narrow"/>
          <w:sz w:val="28"/>
          <w:szCs w:val="28"/>
        </w:rPr>
        <w:t>de tribunales de todo el país</w:t>
      </w:r>
      <w:r w:rsidR="00A111C5">
        <w:rPr>
          <w:rFonts w:ascii="Arial Narrow" w:hAnsi="Arial Narrow"/>
          <w:sz w:val="28"/>
          <w:szCs w:val="28"/>
        </w:rPr>
        <w:t xml:space="preserve">, </w:t>
      </w:r>
      <w:r w:rsidR="008F5454">
        <w:rPr>
          <w:rFonts w:ascii="Arial Narrow" w:hAnsi="Arial Narrow"/>
          <w:sz w:val="28"/>
          <w:szCs w:val="28"/>
        </w:rPr>
        <w:t>enriqueci</w:t>
      </w:r>
      <w:r w:rsidR="00A111C5">
        <w:rPr>
          <w:rFonts w:ascii="Arial Narrow" w:hAnsi="Arial Narrow"/>
          <w:sz w:val="28"/>
          <w:szCs w:val="28"/>
        </w:rPr>
        <w:t>d</w:t>
      </w:r>
      <w:r w:rsidR="008F5454">
        <w:rPr>
          <w:rFonts w:ascii="Arial Narrow" w:hAnsi="Arial Narrow"/>
          <w:sz w:val="28"/>
          <w:szCs w:val="28"/>
        </w:rPr>
        <w:t xml:space="preserve">o con la experiencia de </w:t>
      </w:r>
      <w:r w:rsidR="00AB5C7E">
        <w:rPr>
          <w:rFonts w:ascii="Arial Narrow" w:hAnsi="Arial Narrow"/>
          <w:sz w:val="28"/>
          <w:szCs w:val="28"/>
        </w:rPr>
        <w:t xml:space="preserve">las </w:t>
      </w:r>
      <w:r w:rsidR="008F5454">
        <w:rPr>
          <w:rFonts w:ascii="Arial Narrow" w:hAnsi="Arial Narrow"/>
          <w:sz w:val="28"/>
          <w:szCs w:val="28"/>
        </w:rPr>
        <w:t>distintas realidades locales</w:t>
      </w:r>
      <w:r w:rsidR="008F5454" w:rsidRPr="000B4295">
        <w:rPr>
          <w:rFonts w:ascii="Arial Narrow" w:hAnsi="Arial Narrow"/>
          <w:sz w:val="28"/>
          <w:szCs w:val="28"/>
        </w:rPr>
        <w:t xml:space="preserve">. </w:t>
      </w:r>
    </w:p>
    <w:p w14:paraId="20DD44E6" w14:textId="04846C2F" w:rsidR="00416DC3" w:rsidRDefault="00AB5C7E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Nuestro interés en promover </w:t>
      </w:r>
      <w:r w:rsidR="00D143C9">
        <w:rPr>
          <w:rFonts w:ascii="Arial Narrow" w:hAnsi="Arial Narrow"/>
          <w:sz w:val="28"/>
          <w:szCs w:val="28"/>
        </w:rPr>
        <w:t xml:space="preserve">protocolos, </w:t>
      </w:r>
      <w:r w:rsidR="00723AFD">
        <w:rPr>
          <w:rFonts w:ascii="Arial Narrow" w:hAnsi="Arial Narrow"/>
          <w:sz w:val="28"/>
          <w:szCs w:val="28"/>
        </w:rPr>
        <w:t xml:space="preserve">guías, propuestas y </w:t>
      </w:r>
      <w:r w:rsidR="00F06471">
        <w:rPr>
          <w:rFonts w:ascii="Arial Narrow" w:hAnsi="Arial Narrow"/>
          <w:sz w:val="28"/>
          <w:szCs w:val="28"/>
        </w:rPr>
        <w:t xml:space="preserve">recomendaciones </w:t>
      </w:r>
      <w:r w:rsidR="00123490">
        <w:rPr>
          <w:rFonts w:ascii="Arial Narrow" w:hAnsi="Arial Narrow"/>
          <w:sz w:val="28"/>
          <w:szCs w:val="28"/>
        </w:rPr>
        <w:t xml:space="preserve">es </w:t>
      </w:r>
      <w:r w:rsidR="00F06471">
        <w:rPr>
          <w:rFonts w:ascii="Arial Narrow" w:hAnsi="Arial Narrow"/>
          <w:sz w:val="28"/>
          <w:szCs w:val="28"/>
        </w:rPr>
        <w:t xml:space="preserve">y ha sido </w:t>
      </w:r>
      <w:r w:rsidR="007318EF">
        <w:rPr>
          <w:rFonts w:ascii="Arial Narrow" w:hAnsi="Arial Narrow"/>
          <w:sz w:val="28"/>
          <w:szCs w:val="28"/>
        </w:rPr>
        <w:t xml:space="preserve">poner a disposición de la Judicatura y </w:t>
      </w:r>
      <w:r w:rsidR="00123490">
        <w:rPr>
          <w:rFonts w:ascii="Arial Narrow" w:hAnsi="Arial Narrow"/>
          <w:sz w:val="28"/>
          <w:szCs w:val="28"/>
        </w:rPr>
        <w:t xml:space="preserve">demás operadores del derecho </w:t>
      </w:r>
      <w:r w:rsidR="007318EF">
        <w:rPr>
          <w:rFonts w:ascii="Arial Narrow" w:hAnsi="Arial Narrow"/>
          <w:sz w:val="28"/>
          <w:szCs w:val="28"/>
        </w:rPr>
        <w:t>el producto de la natural experiencia que acumula</w:t>
      </w:r>
      <w:r w:rsidR="00123490">
        <w:rPr>
          <w:rFonts w:ascii="Arial Narrow" w:hAnsi="Arial Narrow"/>
          <w:sz w:val="28"/>
          <w:szCs w:val="28"/>
        </w:rPr>
        <w:t>mos desde nuestros estrados</w:t>
      </w:r>
      <w:r w:rsidR="00C6711E">
        <w:rPr>
          <w:rFonts w:ascii="Arial Narrow" w:hAnsi="Arial Narrow"/>
          <w:sz w:val="28"/>
          <w:szCs w:val="28"/>
        </w:rPr>
        <w:t xml:space="preserve">, </w:t>
      </w:r>
      <w:r w:rsidR="009028ED">
        <w:rPr>
          <w:rFonts w:ascii="Arial Narrow" w:hAnsi="Arial Narrow"/>
          <w:sz w:val="28"/>
          <w:szCs w:val="28"/>
        </w:rPr>
        <w:t xml:space="preserve">con el aporte desinteresado de </w:t>
      </w:r>
      <w:r w:rsidR="00D143C9">
        <w:rPr>
          <w:rFonts w:ascii="Arial Narrow" w:hAnsi="Arial Narrow"/>
          <w:sz w:val="28"/>
          <w:szCs w:val="28"/>
        </w:rPr>
        <w:t>asociados y asociadas</w:t>
      </w:r>
      <w:r w:rsidR="001800F6">
        <w:rPr>
          <w:rFonts w:ascii="Arial Narrow" w:hAnsi="Arial Narrow"/>
          <w:sz w:val="28"/>
          <w:szCs w:val="28"/>
        </w:rPr>
        <w:t>.</w:t>
      </w:r>
      <w:r w:rsidR="00D7362F">
        <w:rPr>
          <w:rFonts w:ascii="Arial Narrow" w:hAnsi="Arial Narrow"/>
          <w:sz w:val="28"/>
          <w:szCs w:val="28"/>
        </w:rPr>
        <w:t xml:space="preserve"> </w:t>
      </w:r>
    </w:p>
    <w:p w14:paraId="4AD737D0" w14:textId="74155C46" w:rsidR="001C0B22" w:rsidRDefault="005546E4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la misma línea de nuestra condición de representantes de la sociedad civil, e</w:t>
      </w:r>
      <w:r w:rsidR="00B06100">
        <w:rPr>
          <w:rFonts w:ascii="Arial Narrow" w:hAnsi="Arial Narrow"/>
          <w:sz w:val="28"/>
          <w:szCs w:val="28"/>
        </w:rPr>
        <w:t xml:space="preserve">ste </w:t>
      </w:r>
      <w:r>
        <w:rPr>
          <w:rFonts w:ascii="Arial Narrow" w:hAnsi="Arial Narrow"/>
          <w:sz w:val="28"/>
          <w:szCs w:val="28"/>
        </w:rPr>
        <w:t xml:space="preserve"> trabajo se </w:t>
      </w:r>
      <w:r w:rsidR="00B06100">
        <w:rPr>
          <w:rFonts w:ascii="Arial Narrow" w:hAnsi="Arial Narrow"/>
          <w:sz w:val="28"/>
          <w:szCs w:val="28"/>
        </w:rPr>
        <w:t xml:space="preserve">volcó </w:t>
      </w:r>
      <w:r>
        <w:rPr>
          <w:rFonts w:ascii="Arial Narrow" w:hAnsi="Arial Narrow"/>
          <w:sz w:val="28"/>
          <w:szCs w:val="28"/>
        </w:rPr>
        <w:t xml:space="preserve">también </w:t>
      </w:r>
      <w:r w:rsidR="00344C04">
        <w:rPr>
          <w:rFonts w:ascii="Arial Narrow" w:hAnsi="Arial Narrow"/>
          <w:sz w:val="28"/>
          <w:szCs w:val="28"/>
        </w:rPr>
        <w:t xml:space="preserve">en nuestras constantes idas </w:t>
      </w:r>
      <w:r>
        <w:rPr>
          <w:rFonts w:ascii="Arial Narrow" w:hAnsi="Arial Narrow"/>
          <w:sz w:val="28"/>
          <w:szCs w:val="28"/>
        </w:rPr>
        <w:t>a</w:t>
      </w:r>
      <w:r w:rsidR="00285E7D">
        <w:rPr>
          <w:rFonts w:ascii="Arial Narrow" w:hAnsi="Arial Narrow"/>
          <w:sz w:val="28"/>
          <w:szCs w:val="28"/>
        </w:rPr>
        <w:t xml:space="preserve"> distintas Comisiones de ambas cámaras </w:t>
      </w:r>
      <w:r w:rsidR="00B06100">
        <w:rPr>
          <w:rFonts w:ascii="Arial Narrow" w:hAnsi="Arial Narrow"/>
          <w:sz w:val="28"/>
          <w:szCs w:val="28"/>
        </w:rPr>
        <w:t xml:space="preserve">durante el período en el contexto de la tramitación de diversos proyectos de ley en los que fuimos consultados. </w:t>
      </w:r>
    </w:p>
    <w:p w14:paraId="7281E80E" w14:textId="0E107C85" w:rsidR="0066189A" w:rsidRDefault="0097015D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Participamos a su vez </w:t>
      </w:r>
      <w:r w:rsidR="00436CD5">
        <w:rPr>
          <w:rFonts w:ascii="Arial Narrow" w:hAnsi="Arial Narrow"/>
          <w:sz w:val="28"/>
          <w:szCs w:val="28"/>
        </w:rPr>
        <w:t xml:space="preserve">de </w:t>
      </w:r>
      <w:r w:rsidR="0066189A">
        <w:rPr>
          <w:rFonts w:ascii="Arial Narrow" w:hAnsi="Arial Narrow"/>
          <w:sz w:val="28"/>
          <w:szCs w:val="28"/>
        </w:rPr>
        <w:t xml:space="preserve">algunas instancias </w:t>
      </w:r>
      <w:r w:rsidR="0033506B">
        <w:rPr>
          <w:rFonts w:ascii="Arial Narrow" w:hAnsi="Arial Narrow"/>
          <w:sz w:val="28"/>
          <w:szCs w:val="28"/>
        </w:rPr>
        <w:t xml:space="preserve">en el marco de la </w:t>
      </w:r>
      <w:r w:rsidR="00BC4F62">
        <w:rPr>
          <w:rFonts w:ascii="Arial Narrow" w:hAnsi="Arial Narrow"/>
          <w:sz w:val="28"/>
          <w:szCs w:val="28"/>
        </w:rPr>
        <w:t xml:space="preserve">orgánica </w:t>
      </w:r>
      <w:r w:rsidR="00FA65BE">
        <w:rPr>
          <w:rFonts w:ascii="Arial Narrow" w:hAnsi="Arial Narrow"/>
          <w:sz w:val="28"/>
          <w:szCs w:val="28"/>
        </w:rPr>
        <w:t xml:space="preserve">generada desde </w:t>
      </w:r>
      <w:r w:rsidR="00C153B0">
        <w:rPr>
          <w:rFonts w:ascii="Arial Narrow" w:hAnsi="Arial Narrow"/>
          <w:sz w:val="28"/>
          <w:szCs w:val="28"/>
        </w:rPr>
        <w:t xml:space="preserve">la Corte Suprema </w:t>
      </w:r>
      <w:r w:rsidR="00436CD5">
        <w:rPr>
          <w:rFonts w:ascii="Arial Narrow" w:hAnsi="Arial Narrow"/>
          <w:sz w:val="28"/>
          <w:szCs w:val="28"/>
        </w:rPr>
        <w:t xml:space="preserve">sin abandonar nuestra visión crítica </w:t>
      </w:r>
      <w:r w:rsidR="0038721D">
        <w:rPr>
          <w:rFonts w:ascii="Arial Narrow" w:hAnsi="Arial Narrow"/>
          <w:sz w:val="28"/>
          <w:szCs w:val="28"/>
        </w:rPr>
        <w:t xml:space="preserve">-pero siempre propositiva y abierta al diálogo- con dispar resultado. </w:t>
      </w:r>
    </w:p>
    <w:p w14:paraId="54AB117E" w14:textId="1E52F891" w:rsidR="00233A85" w:rsidRDefault="00367F48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 bien </w:t>
      </w:r>
      <w:r w:rsidR="00FA65BE">
        <w:rPr>
          <w:rFonts w:ascii="Arial Narrow" w:hAnsi="Arial Narrow"/>
          <w:sz w:val="28"/>
          <w:szCs w:val="28"/>
        </w:rPr>
        <w:t>c</w:t>
      </w:r>
      <w:r w:rsidR="00233A85">
        <w:rPr>
          <w:rFonts w:ascii="Arial Narrow" w:hAnsi="Arial Narrow"/>
          <w:sz w:val="28"/>
          <w:szCs w:val="28"/>
        </w:rPr>
        <w:t xml:space="preserve">reemos que </w:t>
      </w:r>
      <w:r w:rsidR="00C153B0">
        <w:rPr>
          <w:rFonts w:ascii="Arial Narrow" w:hAnsi="Arial Narrow"/>
          <w:sz w:val="28"/>
          <w:szCs w:val="28"/>
        </w:rPr>
        <w:t xml:space="preserve">es posible avanzar hacia </w:t>
      </w:r>
      <w:r w:rsidR="000425AC">
        <w:rPr>
          <w:rFonts w:ascii="Arial Narrow" w:hAnsi="Arial Narrow"/>
          <w:sz w:val="28"/>
          <w:szCs w:val="28"/>
        </w:rPr>
        <w:t>una “modernización”</w:t>
      </w:r>
      <w:r w:rsidR="00BA749C">
        <w:rPr>
          <w:rFonts w:ascii="Arial Narrow" w:hAnsi="Arial Narrow"/>
          <w:sz w:val="28"/>
          <w:szCs w:val="28"/>
        </w:rPr>
        <w:t xml:space="preserve"> </w:t>
      </w:r>
      <w:r w:rsidR="0076577F">
        <w:rPr>
          <w:rFonts w:ascii="Arial Narrow" w:hAnsi="Arial Narrow"/>
          <w:sz w:val="28"/>
          <w:szCs w:val="28"/>
        </w:rPr>
        <w:t>del Poder Judicial</w:t>
      </w:r>
      <w:r w:rsidR="00252A59">
        <w:rPr>
          <w:rFonts w:ascii="Arial Narrow" w:hAnsi="Arial Narrow"/>
          <w:sz w:val="28"/>
          <w:szCs w:val="28"/>
        </w:rPr>
        <w:t xml:space="preserve"> en los términos de su </w:t>
      </w:r>
      <w:r w:rsidR="00FB5264">
        <w:rPr>
          <w:rFonts w:ascii="Arial Narrow" w:hAnsi="Arial Narrow"/>
          <w:sz w:val="28"/>
          <w:szCs w:val="28"/>
        </w:rPr>
        <w:t xml:space="preserve">actual </w:t>
      </w:r>
      <w:r w:rsidR="008C23C8">
        <w:rPr>
          <w:rFonts w:ascii="Arial Narrow" w:hAnsi="Arial Narrow"/>
          <w:sz w:val="28"/>
          <w:szCs w:val="28"/>
        </w:rPr>
        <w:t xml:space="preserve">visión </w:t>
      </w:r>
      <w:r w:rsidR="001B3F81">
        <w:rPr>
          <w:rFonts w:ascii="Arial Narrow" w:hAnsi="Arial Narrow"/>
          <w:sz w:val="28"/>
          <w:szCs w:val="28"/>
        </w:rPr>
        <w:t>institucional</w:t>
      </w:r>
      <w:r w:rsidR="0076577F">
        <w:rPr>
          <w:rFonts w:ascii="Arial Narrow" w:hAnsi="Arial Narrow"/>
          <w:sz w:val="28"/>
          <w:szCs w:val="28"/>
        </w:rPr>
        <w:t xml:space="preserve">, </w:t>
      </w:r>
      <w:r w:rsidR="00252A59">
        <w:rPr>
          <w:rFonts w:ascii="Arial Narrow" w:hAnsi="Arial Narrow"/>
          <w:sz w:val="28"/>
          <w:szCs w:val="28"/>
        </w:rPr>
        <w:t xml:space="preserve">estimamos </w:t>
      </w:r>
      <w:r w:rsidR="00EF3826">
        <w:rPr>
          <w:rFonts w:ascii="Arial Narrow" w:hAnsi="Arial Narrow"/>
          <w:sz w:val="28"/>
          <w:szCs w:val="28"/>
        </w:rPr>
        <w:t xml:space="preserve">que junto </w:t>
      </w:r>
      <w:r w:rsidR="004D009A">
        <w:rPr>
          <w:rFonts w:ascii="Arial Narrow" w:hAnsi="Arial Narrow"/>
          <w:sz w:val="28"/>
          <w:szCs w:val="28"/>
        </w:rPr>
        <w:t xml:space="preserve">con </w:t>
      </w:r>
      <w:r w:rsidR="0076577F">
        <w:rPr>
          <w:rFonts w:ascii="Arial Narrow" w:hAnsi="Arial Narrow"/>
          <w:sz w:val="28"/>
          <w:szCs w:val="28"/>
        </w:rPr>
        <w:t xml:space="preserve">atender </w:t>
      </w:r>
      <w:r w:rsidR="002D26FD">
        <w:rPr>
          <w:rFonts w:ascii="Arial Narrow" w:hAnsi="Arial Narrow"/>
          <w:sz w:val="28"/>
          <w:szCs w:val="28"/>
        </w:rPr>
        <w:t xml:space="preserve">también </w:t>
      </w:r>
      <w:r w:rsidR="0076577F">
        <w:rPr>
          <w:rFonts w:ascii="Arial Narrow" w:hAnsi="Arial Narrow"/>
          <w:sz w:val="28"/>
          <w:szCs w:val="28"/>
        </w:rPr>
        <w:t>a</w:t>
      </w:r>
      <w:r w:rsidR="00F72ECF">
        <w:rPr>
          <w:rFonts w:ascii="Arial Narrow" w:hAnsi="Arial Narrow"/>
          <w:sz w:val="28"/>
          <w:szCs w:val="28"/>
        </w:rPr>
        <w:t xml:space="preserve"> </w:t>
      </w:r>
      <w:r w:rsidR="00427AE3">
        <w:rPr>
          <w:rFonts w:ascii="Arial Narrow" w:hAnsi="Arial Narrow"/>
          <w:sz w:val="28"/>
          <w:szCs w:val="28"/>
        </w:rPr>
        <w:t xml:space="preserve">la </w:t>
      </w:r>
      <w:r w:rsidR="002D26FD">
        <w:rPr>
          <w:rFonts w:ascii="Arial Narrow" w:hAnsi="Arial Narrow"/>
          <w:sz w:val="28"/>
          <w:szCs w:val="28"/>
        </w:rPr>
        <w:t xml:space="preserve">separación </w:t>
      </w:r>
      <w:r w:rsidR="00427AE3">
        <w:rPr>
          <w:rFonts w:ascii="Arial Narrow" w:hAnsi="Arial Narrow"/>
          <w:sz w:val="28"/>
          <w:szCs w:val="28"/>
        </w:rPr>
        <w:t xml:space="preserve">de </w:t>
      </w:r>
      <w:r w:rsidR="002D26FD">
        <w:rPr>
          <w:rFonts w:ascii="Arial Narrow" w:hAnsi="Arial Narrow"/>
          <w:sz w:val="28"/>
          <w:szCs w:val="28"/>
        </w:rPr>
        <w:t xml:space="preserve">facultades </w:t>
      </w:r>
      <w:r w:rsidR="008C23C8">
        <w:rPr>
          <w:rFonts w:ascii="Arial Narrow" w:hAnsi="Arial Narrow"/>
          <w:sz w:val="28"/>
          <w:szCs w:val="28"/>
        </w:rPr>
        <w:t xml:space="preserve">hoy </w:t>
      </w:r>
      <w:r w:rsidR="002D26FD">
        <w:rPr>
          <w:rFonts w:ascii="Arial Narrow" w:hAnsi="Arial Narrow"/>
          <w:sz w:val="28"/>
          <w:szCs w:val="28"/>
        </w:rPr>
        <w:t>radicadas en los tribunales superiores</w:t>
      </w:r>
      <w:r w:rsidR="008C23C8">
        <w:rPr>
          <w:rFonts w:ascii="Arial Narrow" w:hAnsi="Arial Narrow"/>
          <w:sz w:val="28"/>
          <w:szCs w:val="28"/>
        </w:rPr>
        <w:t xml:space="preserve">, debe avanzarse hacia una adecuada </w:t>
      </w:r>
      <w:r w:rsidR="001B3F81">
        <w:rPr>
          <w:rFonts w:ascii="Arial Narrow" w:hAnsi="Arial Narrow"/>
          <w:sz w:val="28"/>
          <w:szCs w:val="28"/>
        </w:rPr>
        <w:t>valoración y comprensión de</w:t>
      </w:r>
      <w:r w:rsidR="0064372D">
        <w:rPr>
          <w:rFonts w:ascii="Arial Narrow" w:hAnsi="Arial Narrow"/>
          <w:sz w:val="28"/>
          <w:szCs w:val="28"/>
        </w:rPr>
        <w:t xml:space="preserve">l </w:t>
      </w:r>
      <w:r w:rsidR="00B7646E">
        <w:rPr>
          <w:rFonts w:ascii="Arial Narrow" w:hAnsi="Arial Narrow"/>
          <w:sz w:val="28"/>
          <w:szCs w:val="28"/>
        </w:rPr>
        <w:t xml:space="preserve">rol </w:t>
      </w:r>
      <w:r w:rsidR="000425AC">
        <w:rPr>
          <w:rFonts w:ascii="Arial Narrow" w:hAnsi="Arial Narrow"/>
          <w:sz w:val="28"/>
          <w:szCs w:val="28"/>
        </w:rPr>
        <w:t xml:space="preserve">de representación </w:t>
      </w:r>
      <w:r w:rsidR="00B7646E">
        <w:rPr>
          <w:rFonts w:ascii="Arial Narrow" w:hAnsi="Arial Narrow"/>
          <w:sz w:val="28"/>
          <w:szCs w:val="28"/>
        </w:rPr>
        <w:t xml:space="preserve">que le cabe a las organizaciones gremiales </w:t>
      </w:r>
      <w:r w:rsidR="003D77EC">
        <w:rPr>
          <w:rFonts w:ascii="Arial Narrow" w:hAnsi="Arial Narrow"/>
          <w:sz w:val="28"/>
          <w:szCs w:val="28"/>
        </w:rPr>
        <w:t>al alero de la ley 19.296</w:t>
      </w:r>
      <w:r w:rsidR="00A12A77">
        <w:rPr>
          <w:rFonts w:ascii="Arial Narrow" w:hAnsi="Arial Narrow"/>
          <w:sz w:val="28"/>
          <w:szCs w:val="28"/>
        </w:rPr>
        <w:t xml:space="preserve"> y los derechos colectivos que incorporó.</w:t>
      </w:r>
    </w:p>
    <w:p w14:paraId="28C74D49" w14:textId="6A1BDC1C" w:rsidR="008F5454" w:rsidRDefault="0074053E" w:rsidP="008F545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Finalmente, n</w:t>
      </w:r>
      <w:r w:rsidR="009A1356">
        <w:rPr>
          <w:rFonts w:ascii="Arial Narrow" w:hAnsi="Arial Narrow"/>
          <w:sz w:val="28"/>
          <w:szCs w:val="28"/>
        </w:rPr>
        <w:t>o puedo evitar referirme a los hechos que remecieron a</w:t>
      </w:r>
      <w:r>
        <w:rPr>
          <w:rFonts w:ascii="Arial Narrow" w:hAnsi="Arial Narrow"/>
          <w:sz w:val="28"/>
          <w:szCs w:val="28"/>
        </w:rPr>
        <w:t xml:space="preserve">l </w:t>
      </w:r>
      <w:r w:rsidR="009A1356">
        <w:rPr>
          <w:rFonts w:ascii="Arial Narrow" w:hAnsi="Arial Narrow"/>
          <w:sz w:val="28"/>
          <w:szCs w:val="28"/>
        </w:rPr>
        <w:t xml:space="preserve">país hacia el </w:t>
      </w:r>
      <w:r w:rsidR="00696B48">
        <w:rPr>
          <w:rFonts w:ascii="Arial Narrow" w:hAnsi="Arial Narrow"/>
          <w:sz w:val="28"/>
          <w:szCs w:val="28"/>
        </w:rPr>
        <w:t xml:space="preserve">último trimestre </w:t>
      </w:r>
      <w:r w:rsidR="009A1356">
        <w:rPr>
          <w:rFonts w:ascii="Arial Narrow" w:hAnsi="Arial Narrow"/>
          <w:sz w:val="28"/>
          <w:szCs w:val="28"/>
        </w:rPr>
        <w:t xml:space="preserve">del </w:t>
      </w:r>
      <w:r w:rsidR="00B63F3C">
        <w:rPr>
          <w:rFonts w:ascii="Arial Narrow" w:hAnsi="Arial Narrow"/>
          <w:sz w:val="28"/>
          <w:szCs w:val="28"/>
        </w:rPr>
        <w:t xml:space="preserve">período. </w:t>
      </w:r>
    </w:p>
    <w:p w14:paraId="00BA23EF" w14:textId="41BD945E" w:rsidR="00CF2DE1" w:rsidRDefault="00696B48" w:rsidP="00E74A8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Fue preocupación </w:t>
      </w:r>
      <w:r w:rsidR="006E31BC">
        <w:rPr>
          <w:rFonts w:ascii="Arial Narrow" w:hAnsi="Arial Narrow"/>
          <w:sz w:val="28"/>
          <w:szCs w:val="28"/>
        </w:rPr>
        <w:t xml:space="preserve">permanente -y lo sigue siendo hasta la publicación de estas líneas- </w:t>
      </w:r>
      <w:r w:rsidR="00681F5A">
        <w:rPr>
          <w:rFonts w:ascii="Arial Narrow" w:hAnsi="Arial Narrow"/>
          <w:sz w:val="28"/>
          <w:szCs w:val="28"/>
        </w:rPr>
        <w:t xml:space="preserve">la afectación de derechos fundamentales durante el estado de </w:t>
      </w:r>
      <w:r w:rsidR="000B1420">
        <w:rPr>
          <w:rFonts w:ascii="Arial Narrow" w:hAnsi="Arial Narrow"/>
          <w:sz w:val="28"/>
          <w:szCs w:val="28"/>
        </w:rPr>
        <w:t xml:space="preserve">excepción constitucional </w:t>
      </w:r>
      <w:r w:rsidR="001472C0">
        <w:rPr>
          <w:rFonts w:ascii="Arial Narrow" w:hAnsi="Arial Narrow"/>
          <w:sz w:val="28"/>
          <w:szCs w:val="28"/>
        </w:rPr>
        <w:t>y la intensificación de nuestro rol en la cautela de los mismos</w:t>
      </w:r>
      <w:r w:rsidR="00266182">
        <w:rPr>
          <w:rFonts w:ascii="Arial Narrow" w:hAnsi="Arial Narrow"/>
          <w:sz w:val="28"/>
          <w:szCs w:val="28"/>
        </w:rPr>
        <w:t xml:space="preserve">, para lo cual promovimos </w:t>
      </w:r>
      <w:r w:rsidR="007C3627">
        <w:rPr>
          <w:rFonts w:ascii="Arial Narrow" w:hAnsi="Arial Narrow"/>
          <w:sz w:val="28"/>
          <w:szCs w:val="28"/>
        </w:rPr>
        <w:t xml:space="preserve">diversas </w:t>
      </w:r>
      <w:r w:rsidR="00266182">
        <w:rPr>
          <w:rFonts w:ascii="Arial Narrow" w:hAnsi="Arial Narrow"/>
          <w:sz w:val="28"/>
          <w:szCs w:val="28"/>
        </w:rPr>
        <w:t xml:space="preserve">instancias de comunicación </w:t>
      </w:r>
      <w:r w:rsidR="00970887">
        <w:rPr>
          <w:rFonts w:ascii="Arial Narrow" w:hAnsi="Arial Narrow"/>
          <w:sz w:val="28"/>
          <w:szCs w:val="28"/>
        </w:rPr>
        <w:t xml:space="preserve">con representantes de </w:t>
      </w:r>
      <w:r w:rsidR="00266182">
        <w:rPr>
          <w:rFonts w:ascii="Arial Narrow" w:hAnsi="Arial Narrow"/>
          <w:sz w:val="28"/>
          <w:szCs w:val="28"/>
        </w:rPr>
        <w:t xml:space="preserve">las instituciones involucradas precisamente para hacer frente </w:t>
      </w:r>
      <w:r w:rsidR="00695BF8">
        <w:rPr>
          <w:rFonts w:ascii="Arial Narrow" w:hAnsi="Arial Narrow"/>
          <w:sz w:val="28"/>
          <w:szCs w:val="28"/>
        </w:rPr>
        <w:t>a la contingencia</w:t>
      </w:r>
      <w:r w:rsidR="00AA7F7A">
        <w:rPr>
          <w:rFonts w:ascii="Arial Narrow" w:hAnsi="Arial Narrow"/>
          <w:sz w:val="28"/>
          <w:szCs w:val="28"/>
        </w:rPr>
        <w:t xml:space="preserve">, lo que nos valdría posteriormente un reconocimiento </w:t>
      </w:r>
      <w:r w:rsidR="00A95891">
        <w:rPr>
          <w:rFonts w:ascii="Arial Narrow" w:hAnsi="Arial Narrow"/>
          <w:sz w:val="28"/>
          <w:szCs w:val="28"/>
        </w:rPr>
        <w:t xml:space="preserve">local y </w:t>
      </w:r>
      <w:r w:rsidR="00AA7F7A">
        <w:rPr>
          <w:rFonts w:ascii="Arial Narrow" w:hAnsi="Arial Narrow"/>
          <w:sz w:val="28"/>
          <w:szCs w:val="28"/>
        </w:rPr>
        <w:t xml:space="preserve">desde nuestro sistema interamericano de derechos humanos. </w:t>
      </w:r>
    </w:p>
    <w:p w14:paraId="42014A12" w14:textId="09401975" w:rsidR="00971C59" w:rsidRDefault="00A171D5" w:rsidP="00E74A8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Juezas y jueces somos </w:t>
      </w:r>
      <w:r w:rsidR="001344F9">
        <w:rPr>
          <w:rFonts w:ascii="Arial Narrow" w:hAnsi="Arial Narrow"/>
          <w:sz w:val="28"/>
          <w:szCs w:val="28"/>
        </w:rPr>
        <w:t xml:space="preserve">hoy </w:t>
      </w:r>
      <w:r>
        <w:rPr>
          <w:rFonts w:ascii="Arial Narrow" w:hAnsi="Arial Narrow"/>
          <w:sz w:val="28"/>
          <w:szCs w:val="28"/>
        </w:rPr>
        <w:t>parte de un sistema complejo</w:t>
      </w:r>
      <w:r w:rsidR="0093725B">
        <w:rPr>
          <w:rFonts w:ascii="Arial Narrow" w:hAnsi="Arial Narrow"/>
          <w:sz w:val="28"/>
          <w:szCs w:val="28"/>
        </w:rPr>
        <w:t xml:space="preserve"> en </w:t>
      </w:r>
      <w:r w:rsidR="001344F9">
        <w:rPr>
          <w:rFonts w:ascii="Arial Narrow" w:hAnsi="Arial Narrow"/>
          <w:sz w:val="28"/>
          <w:szCs w:val="28"/>
        </w:rPr>
        <w:t>el con</w:t>
      </w:r>
      <w:r w:rsidR="001471FE">
        <w:rPr>
          <w:rFonts w:ascii="Arial Narrow" w:hAnsi="Arial Narrow"/>
          <w:sz w:val="28"/>
          <w:szCs w:val="28"/>
        </w:rPr>
        <w:t xml:space="preserve">texto </w:t>
      </w:r>
      <w:r w:rsidR="001344F9">
        <w:rPr>
          <w:rFonts w:ascii="Arial Narrow" w:hAnsi="Arial Narrow"/>
          <w:sz w:val="28"/>
          <w:szCs w:val="28"/>
        </w:rPr>
        <w:t xml:space="preserve">de una sociedad </w:t>
      </w:r>
      <w:r w:rsidR="0093725B">
        <w:rPr>
          <w:rFonts w:ascii="Arial Narrow" w:hAnsi="Arial Narrow"/>
          <w:sz w:val="28"/>
          <w:szCs w:val="28"/>
        </w:rPr>
        <w:t>cada día más exigente</w:t>
      </w:r>
      <w:r w:rsidR="001471FE">
        <w:rPr>
          <w:rFonts w:ascii="Arial Narrow" w:hAnsi="Arial Narrow"/>
          <w:sz w:val="28"/>
          <w:szCs w:val="28"/>
        </w:rPr>
        <w:t xml:space="preserve"> y sensible a la desigualdad. </w:t>
      </w:r>
      <w:r w:rsidR="001344F9">
        <w:rPr>
          <w:rFonts w:ascii="Arial Narrow" w:hAnsi="Arial Narrow"/>
          <w:sz w:val="28"/>
          <w:szCs w:val="28"/>
        </w:rPr>
        <w:t xml:space="preserve">El </w:t>
      </w:r>
      <w:r w:rsidR="00BD7BB5">
        <w:rPr>
          <w:rFonts w:ascii="Arial Narrow" w:hAnsi="Arial Narrow"/>
          <w:sz w:val="28"/>
          <w:szCs w:val="28"/>
        </w:rPr>
        <w:t xml:space="preserve">compromiso </w:t>
      </w:r>
      <w:r w:rsidR="007E5009">
        <w:rPr>
          <w:rFonts w:ascii="Arial Narrow" w:hAnsi="Arial Narrow"/>
          <w:sz w:val="28"/>
          <w:szCs w:val="28"/>
        </w:rPr>
        <w:t xml:space="preserve">a </w:t>
      </w:r>
      <w:r w:rsidR="007E5009">
        <w:rPr>
          <w:rFonts w:ascii="Arial Narrow" w:hAnsi="Arial Narrow"/>
          <w:sz w:val="28"/>
          <w:szCs w:val="28"/>
        </w:rPr>
        <w:lastRenderedPageBreak/>
        <w:t xml:space="preserve">redoblar </w:t>
      </w:r>
      <w:r w:rsidR="00BD7BB5">
        <w:rPr>
          <w:rFonts w:ascii="Arial Narrow" w:hAnsi="Arial Narrow"/>
          <w:sz w:val="28"/>
          <w:szCs w:val="28"/>
        </w:rPr>
        <w:t xml:space="preserve">con la comunidad debe ser entonces aspirar a estándares </w:t>
      </w:r>
      <w:r w:rsidR="007E5009">
        <w:rPr>
          <w:rFonts w:ascii="Arial Narrow" w:hAnsi="Arial Narrow"/>
          <w:sz w:val="28"/>
          <w:szCs w:val="28"/>
        </w:rPr>
        <w:t xml:space="preserve">cada vez mayores </w:t>
      </w:r>
      <w:r w:rsidR="00BD7BB5">
        <w:rPr>
          <w:rFonts w:ascii="Arial Narrow" w:hAnsi="Arial Narrow"/>
          <w:sz w:val="28"/>
          <w:szCs w:val="28"/>
        </w:rPr>
        <w:t>de independencia interna y externa en el ejercicio de</w:t>
      </w:r>
      <w:r w:rsidR="001344F9">
        <w:rPr>
          <w:rFonts w:ascii="Arial Narrow" w:hAnsi="Arial Narrow"/>
          <w:sz w:val="28"/>
          <w:szCs w:val="28"/>
        </w:rPr>
        <w:t xml:space="preserve"> nuestra </w:t>
      </w:r>
      <w:r w:rsidR="00BD7BB5">
        <w:rPr>
          <w:rFonts w:ascii="Arial Narrow" w:hAnsi="Arial Narrow"/>
          <w:sz w:val="28"/>
          <w:szCs w:val="28"/>
        </w:rPr>
        <w:t>función</w:t>
      </w:r>
      <w:r w:rsidR="005914C1">
        <w:rPr>
          <w:rFonts w:ascii="Arial Narrow" w:hAnsi="Arial Narrow"/>
          <w:sz w:val="28"/>
          <w:szCs w:val="28"/>
        </w:rPr>
        <w:t>.</w:t>
      </w:r>
    </w:p>
    <w:p w14:paraId="1286021A" w14:textId="69940C1B" w:rsidR="007B40B0" w:rsidRPr="001800F6" w:rsidRDefault="007B40B0" w:rsidP="007B40B0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1800F6">
        <w:rPr>
          <w:rFonts w:ascii="Arial Narrow" w:hAnsi="Arial Narrow"/>
          <w:b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>aría</w:t>
      </w:r>
      <w:r w:rsidRPr="001800F6">
        <w:rPr>
          <w:rFonts w:ascii="Arial Narrow" w:hAnsi="Arial Narrow"/>
          <w:b/>
          <w:sz w:val="28"/>
          <w:szCs w:val="28"/>
        </w:rPr>
        <w:t xml:space="preserve"> Soledad Piñeiro Fuenzalida</w:t>
      </w:r>
    </w:p>
    <w:p w14:paraId="3A0B6B46" w14:textId="77777777" w:rsidR="007B40B0" w:rsidRPr="001800F6" w:rsidRDefault="007B40B0" w:rsidP="007B40B0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800F6">
        <w:rPr>
          <w:rFonts w:ascii="Arial Narrow" w:hAnsi="Arial Narrow"/>
          <w:b/>
          <w:sz w:val="28"/>
          <w:szCs w:val="28"/>
        </w:rPr>
        <w:t>Presidenta de la Asociación Nacional de Magistrados</w:t>
      </w:r>
    </w:p>
    <w:bookmarkEnd w:id="0"/>
    <w:p w14:paraId="396431A2" w14:textId="77777777" w:rsidR="007B40B0" w:rsidRDefault="007B40B0" w:rsidP="00E74A87">
      <w:pPr>
        <w:jc w:val="both"/>
        <w:rPr>
          <w:rFonts w:ascii="Arial Narrow" w:hAnsi="Arial Narrow"/>
          <w:sz w:val="28"/>
          <w:szCs w:val="28"/>
        </w:rPr>
      </w:pPr>
    </w:p>
    <w:p w14:paraId="53D0F64E" w14:textId="77777777" w:rsidR="007B40B0" w:rsidRDefault="007B40B0" w:rsidP="00E74A87">
      <w:pPr>
        <w:jc w:val="both"/>
      </w:pPr>
    </w:p>
    <w:sectPr w:rsidR="007B40B0" w:rsidSect="00B904A4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5"/>
    <w:rsid w:val="00010BC8"/>
    <w:rsid w:val="00027D0A"/>
    <w:rsid w:val="00034772"/>
    <w:rsid w:val="0004058F"/>
    <w:rsid w:val="000425AC"/>
    <w:rsid w:val="00042689"/>
    <w:rsid w:val="00056FDC"/>
    <w:rsid w:val="00057E46"/>
    <w:rsid w:val="00067A29"/>
    <w:rsid w:val="000745E3"/>
    <w:rsid w:val="0009703A"/>
    <w:rsid w:val="000A01D0"/>
    <w:rsid w:val="000A2016"/>
    <w:rsid w:val="000B1420"/>
    <w:rsid w:val="000B29E9"/>
    <w:rsid w:val="000E7D5C"/>
    <w:rsid w:val="0011238D"/>
    <w:rsid w:val="0011712B"/>
    <w:rsid w:val="00123490"/>
    <w:rsid w:val="0012648B"/>
    <w:rsid w:val="001344F9"/>
    <w:rsid w:val="00143026"/>
    <w:rsid w:val="001471FE"/>
    <w:rsid w:val="001472C0"/>
    <w:rsid w:val="001610E7"/>
    <w:rsid w:val="0016286A"/>
    <w:rsid w:val="00175C69"/>
    <w:rsid w:val="001764AD"/>
    <w:rsid w:val="001800F6"/>
    <w:rsid w:val="0018719C"/>
    <w:rsid w:val="001875ED"/>
    <w:rsid w:val="00195AC3"/>
    <w:rsid w:val="001B3F81"/>
    <w:rsid w:val="001C0B22"/>
    <w:rsid w:val="001C78E6"/>
    <w:rsid w:val="002030E5"/>
    <w:rsid w:val="00205706"/>
    <w:rsid w:val="00215073"/>
    <w:rsid w:val="00233A85"/>
    <w:rsid w:val="0024768C"/>
    <w:rsid w:val="00252A59"/>
    <w:rsid w:val="00266182"/>
    <w:rsid w:val="00285E7D"/>
    <w:rsid w:val="002950D3"/>
    <w:rsid w:val="002973F0"/>
    <w:rsid w:val="002C1F2C"/>
    <w:rsid w:val="002D26FD"/>
    <w:rsid w:val="00300955"/>
    <w:rsid w:val="003032D4"/>
    <w:rsid w:val="00320826"/>
    <w:rsid w:val="0033506B"/>
    <w:rsid w:val="00344C04"/>
    <w:rsid w:val="00356A6D"/>
    <w:rsid w:val="003658C3"/>
    <w:rsid w:val="00367F48"/>
    <w:rsid w:val="00383578"/>
    <w:rsid w:val="0038721D"/>
    <w:rsid w:val="003A0D77"/>
    <w:rsid w:val="003A65B4"/>
    <w:rsid w:val="003A746B"/>
    <w:rsid w:val="003B4367"/>
    <w:rsid w:val="003C5057"/>
    <w:rsid w:val="003D00BB"/>
    <w:rsid w:val="003D77EC"/>
    <w:rsid w:val="003E14D0"/>
    <w:rsid w:val="00405FA5"/>
    <w:rsid w:val="00416DC3"/>
    <w:rsid w:val="00424116"/>
    <w:rsid w:val="0042780E"/>
    <w:rsid w:val="00427AE3"/>
    <w:rsid w:val="00434610"/>
    <w:rsid w:val="00434C3D"/>
    <w:rsid w:val="00436CD5"/>
    <w:rsid w:val="00471271"/>
    <w:rsid w:val="004736EB"/>
    <w:rsid w:val="004878B2"/>
    <w:rsid w:val="004C08D3"/>
    <w:rsid w:val="004D009A"/>
    <w:rsid w:val="00502B15"/>
    <w:rsid w:val="005117F6"/>
    <w:rsid w:val="0052668A"/>
    <w:rsid w:val="00542A1E"/>
    <w:rsid w:val="005546E4"/>
    <w:rsid w:val="00554E09"/>
    <w:rsid w:val="00566F09"/>
    <w:rsid w:val="00571E80"/>
    <w:rsid w:val="00576550"/>
    <w:rsid w:val="005914C1"/>
    <w:rsid w:val="005A195D"/>
    <w:rsid w:val="005C3564"/>
    <w:rsid w:val="005E31D4"/>
    <w:rsid w:val="006378BE"/>
    <w:rsid w:val="00640850"/>
    <w:rsid w:val="0064372D"/>
    <w:rsid w:val="00660A49"/>
    <w:rsid w:val="0066189A"/>
    <w:rsid w:val="006707C6"/>
    <w:rsid w:val="00672044"/>
    <w:rsid w:val="0067308A"/>
    <w:rsid w:val="00681F5A"/>
    <w:rsid w:val="00695BF8"/>
    <w:rsid w:val="00696B48"/>
    <w:rsid w:val="006A0F79"/>
    <w:rsid w:val="006A5013"/>
    <w:rsid w:val="006C3525"/>
    <w:rsid w:val="006C39DE"/>
    <w:rsid w:val="006C4A6F"/>
    <w:rsid w:val="006D02CE"/>
    <w:rsid w:val="006D438A"/>
    <w:rsid w:val="006E31BC"/>
    <w:rsid w:val="006E6B94"/>
    <w:rsid w:val="006F49E9"/>
    <w:rsid w:val="006F717B"/>
    <w:rsid w:val="00701EF0"/>
    <w:rsid w:val="00713982"/>
    <w:rsid w:val="00714ECA"/>
    <w:rsid w:val="00723AFD"/>
    <w:rsid w:val="007318EF"/>
    <w:rsid w:val="0073335D"/>
    <w:rsid w:val="0074053E"/>
    <w:rsid w:val="0074626E"/>
    <w:rsid w:val="00750E8C"/>
    <w:rsid w:val="0076577F"/>
    <w:rsid w:val="007745ED"/>
    <w:rsid w:val="0077781E"/>
    <w:rsid w:val="00777828"/>
    <w:rsid w:val="007B40B0"/>
    <w:rsid w:val="007C0360"/>
    <w:rsid w:val="007C3627"/>
    <w:rsid w:val="007D3511"/>
    <w:rsid w:val="007E0E37"/>
    <w:rsid w:val="007E4CF3"/>
    <w:rsid w:val="007E5009"/>
    <w:rsid w:val="007F490E"/>
    <w:rsid w:val="00813B03"/>
    <w:rsid w:val="0082171D"/>
    <w:rsid w:val="0085277A"/>
    <w:rsid w:val="00873D0D"/>
    <w:rsid w:val="008C23C8"/>
    <w:rsid w:val="008D3C90"/>
    <w:rsid w:val="008F2DC5"/>
    <w:rsid w:val="008F5454"/>
    <w:rsid w:val="009028ED"/>
    <w:rsid w:val="00912290"/>
    <w:rsid w:val="0093725B"/>
    <w:rsid w:val="00937464"/>
    <w:rsid w:val="00940BE4"/>
    <w:rsid w:val="0094163F"/>
    <w:rsid w:val="0097015D"/>
    <w:rsid w:val="00970887"/>
    <w:rsid w:val="00971C59"/>
    <w:rsid w:val="00992F6D"/>
    <w:rsid w:val="009A1356"/>
    <w:rsid w:val="009B15FD"/>
    <w:rsid w:val="009B5811"/>
    <w:rsid w:val="00A03943"/>
    <w:rsid w:val="00A04627"/>
    <w:rsid w:val="00A111C5"/>
    <w:rsid w:val="00A12A77"/>
    <w:rsid w:val="00A171D5"/>
    <w:rsid w:val="00A35D6F"/>
    <w:rsid w:val="00A36561"/>
    <w:rsid w:val="00A90661"/>
    <w:rsid w:val="00A95891"/>
    <w:rsid w:val="00AA19B7"/>
    <w:rsid w:val="00AA7F7A"/>
    <w:rsid w:val="00AB3D68"/>
    <w:rsid w:val="00AB5C7E"/>
    <w:rsid w:val="00AB7E61"/>
    <w:rsid w:val="00AC55E5"/>
    <w:rsid w:val="00AF72AE"/>
    <w:rsid w:val="00B007D9"/>
    <w:rsid w:val="00B032E8"/>
    <w:rsid w:val="00B06100"/>
    <w:rsid w:val="00B360F2"/>
    <w:rsid w:val="00B53D23"/>
    <w:rsid w:val="00B63F3C"/>
    <w:rsid w:val="00B67F89"/>
    <w:rsid w:val="00B73758"/>
    <w:rsid w:val="00B74F37"/>
    <w:rsid w:val="00B7646E"/>
    <w:rsid w:val="00B84EBF"/>
    <w:rsid w:val="00B904A4"/>
    <w:rsid w:val="00B91D8D"/>
    <w:rsid w:val="00B9281D"/>
    <w:rsid w:val="00B93536"/>
    <w:rsid w:val="00BA14D2"/>
    <w:rsid w:val="00BA6E26"/>
    <w:rsid w:val="00BA749C"/>
    <w:rsid w:val="00BB19CA"/>
    <w:rsid w:val="00BB2B92"/>
    <w:rsid w:val="00BB7A17"/>
    <w:rsid w:val="00BC0420"/>
    <w:rsid w:val="00BC146D"/>
    <w:rsid w:val="00BC3F5B"/>
    <w:rsid w:val="00BC4F62"/>
    <w:rsid w:val="00BD27E9"/>
    <w:rsid w:val="00BD7BB5"/>
    <w:rsid w:val="00BE49F8"/>
    <w:rsid w:val="00BF1F52"/>
    <w:rsid w:val="00BF29CF"/>
    <w:rsid w:val="00C0071E"/>
    <w:rsid w:val="00C153B0"/>
    <w:rsid w:val="00C16EF7"/>
    <w:rsid w:val="00C6711E"/>
    <w:rsid w:val="00C76FA9"/>
    <w:rsid w:val="00CA7C07"/>
    <w:rsid w:val="00CA7FBC"/>
    <w:rsid w:val="00CB4556"/>
    <w:rsid w:val="00CE370B"/>
    <w:rsid w:val="00CF2DE1"/>
    <w:rsid w:val="00D143C9"/>
    <w:rsid w:val="00D52743"/>
    <w:rsid w:val="00D64DA5"/>
    <w:rsid w:val="00D6682E"/>
    <w:rsid w:val="00D7362F"/>
    <w:rsid w:val="00D97BD4"/>
    <w:rsid w:val="00DA5C1D"/>
    <w:rsid w:val="00DB101B"/>
    <w:rsid w:val="00DE620A"/>
    <w:rsid w:val="00E3043C"/>
    <w:rsid w:val="00E3215B"/>
    <w:rsid w:val="00E42B8F"/>
    <w:rsid w:val="00E67958"/>
    <w:rsid w:val="00E747A7"/>
    <w:rsid w:val="00E74A87"/>
    <w:rsid w:val="00E800FE"/>
    <w:rsid w:val="00E952CE"/>
    <w:rsid w:val="00EB19FF"/>
    <w:rsid w:val="00EB2418"/>
    <w:rsid w:val="00EE443A"/>
    <w:rsid w:val="00EF2EA2"/>
    <w:rsid w:val="00EF3826"/>
    <w:rsid w:val="00F06471"/>
    <w:rsid w:val="00F1351D"/>
    <w:rsid w:val="00F13EE7"/>
    <w:rsid w:val="00F66635"/>
    <w:rsid w:val="00F72ECF"/>
    <w:rsid w:val="00F76AF6"/>
    <w:rsid w:val="00F917FF"/>
    <w:rsid w:val="00F9218A"/>
    <w:rsid w:val="00FA65BE"/>
    <w:rsid w:val="00FB5264"/>
    <w:rsid w:val="00FC3B9D"/>
    <w:rsid w:val="00FD0EF3"/>
    <w:rsid w:val="00FD42CF"/>
    <w:rsid w:val="00FE3BCD"/>
    <w:rsid w:val="00FE736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Antonio Arcuch Villegas</cp:lastModifiedBy>
  <cp:revision>2</cp:revision>
  <dcterms:created xsi:type="dcterms:W3CDTF">2020-07-22T16:17:00Z</dcterms:created>
  <dcterms:modified xsi:type="dcterms:W3CDTF">2020-07-22T16:17:00Z</dcterms:modified>
</cp:coreProperties>
</file>